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43" w:rsidRDefault="00C23D43" w:rsidP="006110E6">
      <w:pPr>
        <w:pStyle w:val="a3"/>
        <w:shd w:val="clear" w:color="auto" w:fill="FFFFFF"/>
        <w:spacing w:before="0" w:beforeAutospacing="0" w:after="0" w:afterAutospacing="0" w:line="675" w:lineRule="atLeast"/>
        <w:ind w:firstLine="480"/>
        <w:jc w:val="center"/>
        <w:rPr>
          <w:rFonts w:ascii="Arial" w:hAnsi="Arial" w:cs="Arial"/>
          <w:color w:val="333333"/>
          <w:sz w:val="29"/>
          <w:szCs w:val="29"/>
        </w:rPr>
      </w:pPr>
      <w:r>
        <w:rPr>
          <w:rStyle w:val="a4"/>
          <w:rFonts w:ascii="Arial" w:hAnsi="Arial" w:cs="Arial" w:hint="eastAsia"/>
          <w:color w:val="333333"/>
          <w:sz w:val="29"/>
          <w:szCs w:val="29"/>
        </w:rPr>
        <w:t>咸丰县人民法院</w:t>
      </w:r>
    </w:p>
    <w:p w:rsidR="00C23D43" w:rsidRDefault="00C23D43" w:rsidP="006110E6">
      <w:pPr>
        <w:pStyle w:val="a3"/>
        <w:shd w:val="clear" w:color="auto" w:fill="FFFFFF"/>
        <w:spacing w:before="0" w:beforeAutospacing="0" w:after="0" w:afterAutospacing="0" w:line="675" w:lineRule="atLeast"/>
        <w:ind w:firstLine="480"/>
        <w:jc w:val="center"/>
        <w:rPr>
          <w:rFonts w:ascii="Arial" w:hAnsi="Arial" w:cs="Arial"/>
          <w:color w:val="333333"/>
          <w:sz w:val="29"/>
          <w:szCs w:val="29"/>
        </w:rPr>
      </w:pPr>
      <w:r>
        <w:rPr>
          <w:rStyle w:val="a4"/>
          <w:rFonts w:ascii="Arial" w:hAnsi="Arial" w:cs="Arial"/>
          <w:color w:val="333333"/>
          <w:sz w:val="29"/>
          <w:szCs w:val="29"/>
        </w:rPr>
        <w:t>2021</w:t>
      </w:r>
      <w:r>
        <w:rPr>
          <w:rStyle w:val="a4"/>
          <w:rFonts w:ascii="Arial" w:hAnsi="Arial" w:cs="Arial" w:hint="eastAsia"/>
          <w:color w:val="333333"/>
          <w:sz w:val="29"/>
          <w:szCs w:val="29"/>
        </w:rPr>
        <w:t>年部门预算</w:t>
      </w:r>
    </w:p>
    <w:p w:rsidR="00C23D43" w:rsidRDefault="00C23D43" w:rsidP="006110E6">
      <w:pPr>
        <w:pStyle w:val="a3"/>
        <w:shd w:val="clear" w:color="auto" w:fill="FFFFFF"/>
        <w:spacing w:before="0" w:beforeAutospacing="0" w:after="0" w:afterAutospacing="0" w:line="675" w:lineRule="atLeast"/>
        <w:ind w:firstLine="480"/>
        <w:jc w:val="center"/>
        <w:rPr>
          <w:rFonts w:ascii="Arial" w:hAnsi="Arial" w:cs="Arial"/>
          <w:color w:val="333333"/>
          <w:sz w:val="29"/>
          <w:szCs w:val="29"/>
        </w:rPr>
      </w:pPr>
      <w:r>
        <w:rPr>
          <w:rStyle w:val="a4"/>
          <w:rFonts w:ascii="Arial" w:hAnsi="Arial" w:cs="Arial" w:hint="eastAsia"/>
          <w:color w:val="333333"/>
          <w:sz w:val="29"/>
          <w:szCs w:val="29"/>
        </w:rPr>
        <w:t>目录</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一、咸丰县人民法院概况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（一）主要职责</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（二）县法院内部机构设置情况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二、</w:t>
      </w:r>
      <w:r>
        <w:rPr>
          <w:rFonts w:ascii="Arial" w:hAnsi="Arial" w:cs="Arial"/>
          <w:color w:val="333333"/>
          <w:sz w:val="29"/>
          <w:szCs w:val="29"/>
        </w:rPr>
        <w:t>2021</w:t>
      </w:r>
      <w:r>
        <w:rPr>
          <w:rFonts w:ascii="Arial" w:hAnsi="Arial" w:cs="Arial" w:hint="eastAsia"/>
          <w:color w:val="333333"/>
          <w:sz w:val="29"/>
          <w:szCs w:val="29"/>
        </w:rPr>
        <w:t>年部门预算情况说明</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（一）</w:t>
      </w:r>
      <w:r>
        <w:rPr>
          <w:rFonts w:ascii="Arial" w:hAnsi="Arial" w:cs="Arial"/>
          <w:color w:val="333333"/>
          <w:sz w:val="29"/>
          <w:szCs w:val="29"/>
        </w:rPr>
        <w:t>2021</w:t>
      </w:r>
      <w:r>
        <w:rPr>
          <w:rFonts w:ascii="Arial" w:hAnsi="Arial" w:cs="Arial" w:hint="eastAsia"/>
          <w:color w:val="333333"/>
          <w:sz w:val="29"/>
          <w:szCs w:val="29"/>
        </w:rPr>
        <w:t>年部门收支预算总体情况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1</w:t>
      </w:r>
      <w:r>
        <w:rPr>
          <w:rFonts w:ascii="Arial" w:hAnsi="Arial" w:cs="Arial" w:hint="eastAsia"/>
          <w:color w:val="333333"/>
          <w:sz w:val="29"/>
          <w:szCs w:val="29"/>
        </w:rPr>
        <w:t>、</w:t>
      </w:r>
      <w:r>
        <w:rPr>
          <w:rFonts w:ascii="Arial" w:hAnsi="Arial" w:cs="Arial"/>
          <w:color w:val="333333"/>
          <w:sz w:val="29"/>
          <w:szCs w:val="29"/>
        </w:rPr>
        <w:t>2021</w:t>
      </w:r>
      <w:r>
        <w:rPr>
          <w:rFonts w:ascii="Arial" w:hAnsi="Arial" w:cs="Arial" w:hint="eastAsia"/>
          <w:color w:val="333333"/>
          <w:sz w:val="29"/>
          <w:szCs w:val="29"/>
        </w:rPr>
        <w:t>年部门收入预算情况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2</w:t>
      </w:r>
      <w:r>
        <w:rPr>
          <w:rFonts w:ascii="Arial" w:hAnsi="Arial" w:cs="Arial" w:hint="eastAsia"/>
          <w:color w:val="333333"/>
          <w:sz w:val="29"/>
          <w:szCs w:val="29"/>
        </w:rPr>
        <w:t>、</w:t>
      </w:r>
      <w:r>
        <w:rPr>
          <w:rFonts w:ascii="Arial" w:hAnsi="Arial" w:cs="Arial"/>
          <w:color w:val="333333"/>
          <w:sz w:val="29"/>
          <w:szCs w:val="29"/>
        </w:rPr>
        <w:t>2021</w:t>
      </w:r>
      <w:r>
        <w:rPr>
          <w:rFonts w:ascii="Arial" w:hAnsi="Arial" w:cs="Arial" w:hint="eastAsia"/>
          <w:color w:val="333333"/>
          <w:sz w:val="29"/>
          <w:szCs w:val="29"/>
        </w:rPr>
        <w:t>年部门支出预算情况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3</w:t>
      </w:r>
      <w:r>
        <w:rPr>
          <w:rFonts w:ascii="Arial" w:hAnsi="Arial" w:cs="Arial" w:hint="eastAsia"/>
          <w:color w:val="333333"/>
          <w:sz w:val="29"/>
          <w:szCs w:val="29"/>
        </w:rPr>
        <w:t>、部门预算收支增减变化情况说明</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（二）</w:t>
      </w:r>
      <w:r>
        <w:rPr>
          <w:rFonts w:ascii="Arial" w:hAnsi="Arial" w:cs="Arial"/>
          <w:color w:val="333333"/>
          <w:sz w:val="29"/>
          <w:szCs w:val="29"/>
        </w:rPr>
        <w:t>2021</w:t>
      </w:r>
      <w:r>
        <w:rPr>
          <w:rFonts w:ascii="Arial" w:hAnsi="Arial" w:cs="Arial" w:hint="eastAsia"/>
          <w:color w:val="333333"/>
          <w:sz w:val="29"/>
          <w:szCs w:val="29"/>
        </w:rPr>
        <w:t>年财政拨款收支预算情况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（三）</w:t>
      </w:r>
      <w:r>
        <w:rPr>
          <w:rFonts w:ascii="Arial" w:hAnsi="Arial" w:cs="Arial"/>
          <w:color w:val="333333"/>
          <w:sz w:val="29"/>
          <w:szCs w:val="29"/>
        </w:rPr>
        <w:t>2021</w:t>
      </w:r>
      <w:r>
        <w:rPr>
          <w:rFonts w:ascii="Arial" w:hAnsi="Arial" w:cs="Arial" w:hint="eastAsia"/>
          <w:color w:val="333333"/>
          <w:sz w:val="29"/>
          <w:szCs w:val="29"/>
        </w:rPr>
        <w:t>年一般公共预算支出情况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（四）</w:t>
      </w:r>
      <w:r>
        <w:rPr>
          <w:rFonts w:ascii="Arial" w:hAnsi="Arial" w:cs="Arial"/>
          <w:color w:val="333333"/>
          <w:sz w:val="29"/>
          <w:szCs w:val="29"/>
        </w:rPr>
        <w:t>2021</w:t>
      </w:r>
      <w:r>
        <w:rPr>
          <w:rFonts w:ascii="Arial" w:hAnsi="Arial" w:cs="Arial" w:hint="eastAsia"/>
          <w:color w:val="333333"/>
          <w:sz w:val="29"/>
          <w:szCs w:val="29"/>
        </w:rPr>
        <w:t>年一般公共预算基本支出情况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（五）</w:t>
      </w:r>
      <w:r>
        <w:rPr>
          <w:rFonts w:ascii="Arial" w:hAnsi="Arial" w:cs="Arial"/>
          <w:color w:val="333333"/>
          <w:sz w:val="29"/>
          <w:szCs w:val="29"/>
        </w:rPr>
        <w:t>2021</w:t>
      </w:r>
      <w:r>
        <w:rPr>
          <w:rFonts w:ascii="Arial" w:hAnsi="Arial" w:cs="Arial" w:hint="eastAsia"/>
          <w:color w:val="333333"/>
          <w:sz w:val="29"/>
          <w:szCs w:val="29"/>
        </w:rPr>
        <w:t>年财政拨款</w:t>
      </w:r>
      <w:r>
        <w:rPr>
          <w:rFonts w:ascii="Arial" w:hAnsi="Arial" w:cs="Arial"/>
          <w:color w:val="333333"/>
          <w:sz w:val="29"/>
          <w:szCs w:val="29"/>
        </w:rPr>
        <w:t>“</w:t>
      </w:r>
      <w:r>
        <w:rPr>
          <w:rFonts w:ascii="Arial" w:hAnsi="Arial" w:cs="Arial" w:hint="eastAsia"/>
          <w:color w:val="333333"/>
          <w:sz w:val="29"/>
          <w:szCs w:val="29"/>
        </w:rPr>
        <w:t>三公</w:t>
      </w:r>
      <w:r>
        <w:rPr>
          <w:rFonts w:ascii="Arial" w:hAnsi="Arial" w:cs="Arial"/>
          <w:color w:val="333333"/>
          <w:sz w:val="29"/>
          <w:szCs w:val="29"/>
        </w:rPr>
        <w:t>”</w:t>
      </w:r>
      <w:r>
        <w:rPr>
          <w:rFonts w:ascii="Arial" w:hAnsi="Arial" w:cs="Arial" w:hint="eastAsia"/>
          <w:color w:val="333333"/>
          <w:sz w:val="29"/>
          <w:szCs w:val="29"/>
        </w:rPr>
        <w:t>经费预算情况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1</w:t>
      </w:r>
      <w:r>
        <w:rPr>
          <w:rFonts w:ascii="Arial" w:hAnsi="Arial" w:cs="Arial" w:hint="eastAsia"/>
          <w:color w:val="333333"/>
          <w:sz w:val="29"/>
          <w:szCs w:val="29"/>
        </w:rPr>
        <w:t>、</w:t>
      </w:r>
      <w:r>
        <w:rPr>
          <w:rFonts w:ascii="Arial" w:hAnsi="Arial" w:cs="Arial"/>
          <w:color w:val="333333"/>
          <w:sz w:val="29"/>
          <w:szCs w:val="29"/>
        </w:rPr>
        <w:t>2021</w:t>
      </w:r>
      <w:r>
        <w:rPr>
          <w:rFonts w:ascii="Arial" w:hAnsi="Arial" w:cs="Arial" w:hint="eastAsia"/>
          <w:color w:val="333333"/>
          <w:sz w:val="29"/>
          <w:szCs w:val="29"/>
        </w:rPr>
        <w:t>年财政拨款</w:t>
      </w:r>
      <w:r>
        <w:rPr>
          <w:rFonts w:ascii="Arial" w:hAnsi="Arial" w:cs="Arial"/>
          <w:color w:val="333333"/>
          <w:sz w:val="29"/>
          <w:szCs w:val="29"/>
        </w:rPr>
        <w:t>“</w:t>
      </w:r>
      <w:r>
        <w:rPr>
          <w:rFonts w:ascii="Arial" w:hAnsi="Arial" w:cs="Arial" w:hint="eastAsia"/>
          <w:color w:val="333333"/>
          <w:sz w:val="29"/>
          <w:szCs w:val="29"/>
        </w:rPr>
        <w:t>三公</w:t>
      </w:r>
      <w:r>
        <w:rPr>
          <w:rFonts w:ascii="Arial" w:hAnsi="Arial" w:cs="Arial"/>
          <w:color w:val="333333"/>
          <w:sz w:val="29"/>
          <w:szCs w:val="29"/>
        </w:rPr>
        <w:t>”</w:t>
      </w:r>
      <w:r>
        <w:rPr>
          <w:rFonts w:ascii="Arial" w:hAnsi="Arial" w:cs="Arial" w:hint="eastAsia"/>
          <w:color w:val="333333"/>
          <w:sz w:val="29"/>
          <w:szCs w:val="29"/>
        </w:rPr>
        <w:t>经费预算安排情况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2</w:t>
      </w:r>
      <w:r>
        <w:rPr>
          <w:rFonts w:ascii="Arial" w:hAnsi="Arial" w:cs="Arial" w:hint="eastAsia"/>
          <w:color w:val="333333"/>
          <w:sz w:val="29"/>
          <w:szCs w:val="29"/>
        </w:rPr>
        <w:t>、</w:t>
      </w:r>
      <w:r>
        <w:rPr>
          <w:rFonts w:ascii="Arial" w:hAnsi="Arial" w:cs="Arial"/>
          <w:color w:val="333333"/>
          <w:sz w:val="29"/>
          <w:szCs w:val="29"/>
        </w:rPr>
        <w:t>2021</w:t>
      </w:r>
      <w:r>
        <w:rPr>
          <w:rFonts w:ascii="Arial" w:hAnsi="Arial" w:cs="Arial" w:hint="eastAsia"/>
          <w:color w:val="333333"/>
          <w:sz w:val="29"/>
          <w:szCs w:val="29"/>
        </w:rPr>
        <w:t>年财政拨款</w:t>
      </w:r>
      <w:r>
        <w:rPr>
          <w:rFonts w:ascii="Arial" w:hAnsi="Arial" w:cs="Arial"/>
          <w:color w:val="333333"/>
          <w:sz w:val="29"/>
          <w:szCs w:val="29"/>
        </w:rPr>
        <w:t>“</w:t>
      </w:r>
      <w:r>
        <w:rPr>
          <w:rFonts w:ascii="Arial" w:hAnsi="Arial" w:cs="Arial" w:hint="eastAsia"/>
          <w:color w:val="333333"/>
          <w:sz w:val="29"/>
          <w:szCs w:val="29"/>
        </w:rPr>
        <w:t>三公</w:t>
      </w:r>
      <w:r>
        <w:rPr>
          <w:rFonts w:ascii="Arial" w:hAnsi="Arial" w:cs="Arial"/>
          <w:color w:val="333333"/>
          <w:sz w:val="29"/>
          <w:szCs w:val="29"/>
        </w:rPr>
        <w:t>”</w:t>
      </w:r>
      <w:r>
        <w:rPr>
          <w:rFonts w:ascii="Arial" w:hAnsi="Arial" w:cs="Arial" w:hint="eastAsia"/>
          <w:color w:val="333333"/>
          <w:sz w:val="29"/>
          <w:szCs w:val="29"/>
        </w:rPr>
        <w:t>经费预算增减变化原因</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（六）</w:t>
      </w:r>
      <w:r>
        <w:rPr>
          <w:rFonts w:ascii="Arial" w:hAnsi="Arial" w:cs="Arial"/>
          <w:color w:val="333333"/>
          <w:sz w:val="29"/>
          <w:szCs w:val="29"/>
        </w:rPr>
        <w:t>2021</w:t>
      </w:r>
      <w:r>
        <w:rPr>
          <w:rFonts w:ascii="Arial" w:hAnsi="Arial" w:cs="Arial" w:hint="eastAsia"/>
          <w:color w:val="333333"/>
          <w:sz w:val="29"/>
          <w:szCs w:val="29"/>
        </w:rPr>
        <w:t>年机关运行经费安排情况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（七）其他事项</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三、名词解释</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lastRenderedPageBreak/>
        <w:t>四、咸丰县人民法院</w:t>
      </w:r>
      <w:r>
        <w:rPr>
          <w:rFonts w:ascii="Arial" w:hAnsi="Arial" w:cs="Arial"/>
          <w:color w:val="333333"/>
          <w:sz w:val="29"/>
          <w:szCs w:val="29"/>
        </w:rPr>
        <w:t>2021</w:t>
      </w:r>
      <w:r>
        <w:rPr>
          <w:rFonts w:ascii="Arial" w:hAnsi="Arial" w:cs="Arial" w:hint="eastAsia"/>
          <w:color w:val="333333"/>
          <w:sz w:val="29"/>
          <w:szCs w:val="29"/>
        </w:rPr>
        <w:t>年部门预算表</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000000"/>
          <w:sz w:val="29"/>
          <w:szCs w:val="29"/>
        </w:rPr>
        <w:t>（一）</w:t>
      </w:r>
      <w:r>
        <w:rPr>
          <w:rFonts w:ascii="Arial" w:hAnsi="Arial" w:cs="Arial" w:hint="eastAsia"/>
          <w:color w:val="333333"/>
          <w:sz w:val="29"/>
          <w:szCs w:val="29"/>
        </w:rPr>
        <w:t>咸丰县人民法院</w:t>
      </w:r>
      <w:r>
        <w:rPr>
          <w:rFonts w:ascii="Arial" w:hAnsi="Arial" w:cs="Arial"/>
          <w:color w:val="333333"/>
          <w:sz w:val="29"/>
          <w:szCs w:val="29"/>
        </w:rPr>
        <w:t>2021</w:t>
      </w:r>
      <w:r>
        <w:rPr>
          <w:rFonts w:ascii="Arial" w:hAnsi="Arial" w:cs="Arial" w:hint="eastAsia"/>
          <w:color w:val="000000"/>
          <w:sz w:val="29"/>
          <w:szCs w:val="29"/>
        </w:rPr>
        <w:t>年收支预算总表</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（二）咸丰县人民法院</w:t>
      </w:r>
      <w:r>
        <w:rPr>
          <w:rFonts w:ascii="Arial" w:hAnsi="Arial" w:cs="Arial"/>
          <w:color w:val="333333"/>
          <w:sz w:val="29"/>
          <w:szCs w:val="29"/>
        </w:rPr>
        <w:t>2021</w:t>
      </w:r>
      <w:r>
        <w:rPr>
          <w:rFonts w:ascii="Arial" w:hAnsi="Arial" w:cs="Arial" w:hint="eastAsia"/>
          <w:color w:val="000000"/>
          <w:sz w:val="29"/>
          <w:szCs w:val="29"/>
        </w:rPr>
        <w:t>年收入预算总表</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（三）咸丰县人民法院</w:t>
      </w:r>
      <w:r>
        <w:rPr>
          <w:rFonts w:ascii="Arial" w:hAnsi="Arial" w:cs="Arial"/>
          <w:color w:val="333333"/>
          <w:sz w:val="29"/>
          <w:szCs w:val="29"/>
        </w:rPr>
        <w:t>2021</w:t>
      </w:r>
      <w:r>
        <w:rPr>
          <w:rFonts w:ascii="Arial" w:hAnsi="Arial" w:cs="Arial" w:hint="eastAsia"/>
          <w:color w:val="000000"/>
          <w:sz w:val="29"/>
          <w:szCs w:val="29"/>
        </w:rPr>
        <w:t>年支出预算总表</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000000"/>
          <w:sz w:val="29"/>
          <w:szCs w:val="29"/>
        </w:rPr>
        <w:t>（四）</w:t>
      </w:r>
      <w:r>
        <w:rPr>
          <w:rFonts w:ascii="Arial" w:hAnsi="Arial" w:cs="Arial" w:hint="eastAsia"/>
          <w:color w:val="333333"/>
          <w:sz w:val="29"/>
          <w:szCs w:val="29"/>
        </w:rPr>
        <w:t>咸丰县人民法院</w:t>
      </w:r>
      <w:r>
        <w:rPr>
          <w:rFonts w:ascii="Arial" w:hAnsi="Arial" w:cs="Arial"/>
          <w:color w:val="333333"/>
          <w:sz w:val="29"/>
          <w:szCs w:val="29"/>
        </w:rPr>
        <w:t>2021</w:t>
      </w:r>
      <w:r>
        <w:rPr>
          <w:rFonts w:ascii="Arial" w:hAnsi="Arial" w:cs="Arial" w:hint="eastAsia"/>
          <w:color w:val="000000"/>
          <w:sz w:val="29"/>
          <w:szCs w:val="29"/>
        </w:rPr>
        <w:t>年财政拨款收支预算总表</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（五）咸丰县人民法院</w:t>
      </w:r>
      <w:r>
        <w:rPr>
          <w:rFonts w:ascii="Arial" w:hAnsi="Arial" w:cs="Arial"/>
          <w:color w:val="333333"/>
          <w:sz w:val="29"/>
          <w:szCs w:val="29"/>
        </w:rPr>
        <w:t>2021</w:t>
      </w:r>
      <w:r>
        <w:rPr>
          <w:rFonts w:ascii="Arial" w:hAnsi="Arial" w:cs="Arial" w:hint="eastAsia"/>
          <w:color w:val="000000"/>
          <w:sz w:val="29"/>
          <w:szCs w:val="29"/>
        </w:rPr>
        <w:t>年一般公共预算支出表</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（六）咸丰县人民法院</w:t>
      </w:r>
      <w:r>
        <w:rPr>
          <w:rFonts w:ascii="Arial" w:hAnsi="Arial" w:cs="Arial"/>
          <w:color w:val="333333"/>
          <w:sz w:val="29"/>
          <w:szCs w:val="29"/>
        </w:rPr>
        <w:t>2021</w:t>
      </w:r>
      <w:r>
        <w:rPr>
          <w:rFonts w:ascii="Arial" w:hAnsi="Arial" w:cs="Arial" w:hint="eastAsia"/>
          <w:color w:val="000000"/>
          <w:sz w:val="29"/>
          <w:szCs w:val="29"/>
        </w:rPr>
        <w:t>年一般公共预算基本支出表</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（七）咸丰县人民法院</w:t>
      </w:r>
      <w:r>
        <w:rPr>
          <w:rFonts w:ascii="Arial" w:hAnsi="Arial" w:cs="Arial"/>
          <w:color w:val="333333"/>
          <w:sz w:val="29"/>
          <w:szCs w:val="29"/>
        </w:rPr>
        <w:t>2021</w:t>
      </w:r>
      <w:r>
        <w:rPr>
          <w:rFonts w:ascii="Arial" w:hAnsi="Arial" w:cs="Arial" w:hint="eastAsia"/>
          <w:color w:val="000000"/>
          <w:sz w:val="29"/>
          <w:szCs w:val="29"/>
        </w:rPr>
        <w:t>年政府性基金预算支出表</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（八）咸丰县人民法院</w:t>
      </w:r>
      <w:r>
        <w:rPr>
          <w:rFonts w:ascii="Arial" w:hAnsi="Arial" w:cs="Arial"/>
          <w:color w:val="333333"/>
          <w:sz w:val="29"/>
          <w:szCs w:val="29"/>
        </w:rPr>
        <w:t>2021</w:t>
      </w:r>
      <w:r>
        <w:rPr>
          <w:rFonts w:ascii="Arial" w:hAnsi="Arial" w:cs="Arial" w:hint="eastAsia"/>
          <w:color w:val="000000"/>
          <w:sz w:val="29"/>
          <w:szCs w:val="29"/>
        </w:rPr>
        <w:t>年财政拨款</w:t>
      </w:r>
      <w:r>
        <w:rPr>
          <w:rFonts w:ascii="Arial" w:hAnsi="Arial" w:cs="Arial"/>
          <w:color w:val="000000"/>
          <w:sz w:val="29"/>
          <w:szCs w:val="29"/>
        </w:rPr>
        <w:t>“</w:t>
      </w:r>
      <w:r>
        <w:rPr>
          <w:rFonts w:ascii="Arial" w:hAnsi="Arial" w:cs="Arial" w:hint="eastAsia"/>
          <w:color w:val="000000"/>
          <w:sz w:val="29"/>
          <w:szCs w:val="29"/>
        </w:rPr>
        <w:t>三公</w:t>
      </w:r>
      <w:r>
        <w:rPr>
          <w:rFonts w:ascii="Arial" w:hAnsi="Arial" w:cs="Arial"/>
          <w:color w:val="000000"/>
          <w:sz w:val="29"/>
          <w:szCs w:val="29"/>
        </w:rPr>
        <w:t>”</w:t>
      </w:r>
      <w:r>
        <w:rPr>
          <w:rFonts w:ascii="Arial" w:hAnsi="Arial" w:cs="Arial" w:hint="eastAsia"/>
          <w:color w:val="000000"/>
          <w:sz w:val="29"/>
          <w:szCs w:val="29"/>
        </w:rPr>
        <w:t>经费支出表</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（九）咸丰县人民法院</w:t>
      </w:r>
      <w:r>
        <w:rPr>
          <w:rFonts w:ascii="Arial" w:hAnsi="Arial" w:cs="Arial"/>
          <w:color w:val="333333"/>
          <w:sz w:val="29"/>
          <w:szCs w:val="29"/>
        </w:rPr>
        <w:t>2021</w:t>
      </w:r>
      <w:r>
        <w:rPr>
          <w:rFonts w:ascii="Arial" w:hAnsi="Arial" w:cs="Arial" w:hint="eastAsia"/>
          <w:color w:val="000000"/>
          <w:sz w:val="29"/>
          <w:szCs w:val="29"/>
        </w:rPr>
        <w:t>年财政专项支出预算表</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（十）咸丰县人民法院</w:t>
      </w:r>
      <w:r>
        <w:rPr>
          <w:rFonts w:ascii="Arial" w:hAnsi="Arial" w:cs="Arial"/>
          <w:color w:val="333333"/>
          <w:sz w:val="29"/>
          <w:szCs w:val="29"/>
        </w:rPr>
        <w:t>2021</w:t>
      </w:r>
      <w:r>
        <w:rPr>
          <w:rFonts w:ascii="Arial" w:hAnsi="Arial" w:cs="Arial" w:hint="eastAsia"/>
          <w:color w:val="000000"/>
          <w:sz w:val="29"/>
          <w:szCs w:val="29"/>
        </w:rPr>
        <w:t>年财政专项转移支付分县市表</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Style w:val="a4"/>
          <w:rFonts w:ascii="Arial" w:hAnsi="Arial" w:cs="Arial" w:hint="eastAsia"/>
          <w:color w:val="333333"/>
          <w:sz w:val="29"/>
          <w:szCs w:val="29"/>
        </w:rPr>
        <w:t>一、咸丰县人民法院概况</w:t>
      </w:r>
    </w:p>
    <w:p w:rsidR="00C23D43" w:rsidRPr="00BE6E8D" w:rsidRDefault="00C23D43" w:rsidP="006110E6">
      <w:pPr>
        <w:pStyle w:val="a3"/>
        <w:shd w:val="clear" w:color="auto" w:fill="FFFFFF"/>
        <w:spacing w:before="0" w:beforeAutospacing="0" w:after="0" w:afterAutospacing="0" w:line="675" w:lineRule="atLeast"/>
        <w:ind w:firstLine="480"/>
        <w:rPr>
          <w:rFonts w:cs="Arial"/>
          <w:b/>
          <w:color w:val="333333"/>
          <w:sz w:val="28"/>
          <w:szCs w:val="28"/>
        </w:rPr>
      </w:pPr>
      <w:r w:rsidRPr="00BE6E8D">
        <w:rPr>
          <w:rFonts w:cs="Arial" w:hint="eastAsia"/>
          <w:b/>
          <w:color w:val="333333"/>
          <w:sz w:val="28"/>
          <w:szCs w:val="28"/>
        </w:rPr>
        <w:t>（一）主要职责</w:t>
      </w:r>
    </w:p>
    <w:p w:rsidR="00C23D43" w:rsidRPr="00665B6D" w:rsidRDefault="00C23D43" w:rsidP="00665B6D">
      <w:pPr>
        <w:pStyle w:val="a3"/>
        <w:shd w:val="clear" w:color="auto" w:fill="FFFFFF"/>
        <w:spacing w:before="0" w:beforeAutospacing="0" w:after="0" w:afterAutospacing="0" w:line="675" w:lineRule="atLeast"/>
        <w:ind w:firstLine="480"/>
        <w:rPr>
          <w:rFonts w:ascii="Arial" w:hAnsi="Arial" w:cs="Arial"/>
          <w:color w:val="333333"/>
          <w:sz w:val="29"/>
          <w:szCs w:val="29"/>
        </w:rPr>
      </w:pPr>
      <w:r w:rsidRPr="00665B6D">
        <w:rPr>
          <w:rFonts w:ascii="Arial" w:hAnsi="Arial" w:cs="Arial" w:hint="eastAsia"/>
          <w:color w:val="333333"/>
          <w:sz w:val="29"/>
          <w:szCs w:val="29"/>
        </w:rPr>
        <w:t>（</w:t>
      </w:r>
      <w:r w:rsidRPr="00665B6D">
        <w:rPr>
          <w:rFonts w:ascii="Arial" w:hAnsi="Arial" w:cs="Arial"/>
          <w:color w:val="333333"/>
          <w:sz w:val="29"/>
          <w:szCs w:val="29"/>
        </w:rPr>
        <w:t>1</w:t>
      </w:r>
      <w:r w:rsidRPr="00665B6D">
        <w:rPr>
          <w:rFonts w:ascii="Arial" w:hAnsi="Arial" w:cs="Arial" w:hint="eastAsia"/>
          <w:color w:val="333333"/>
          <w:sz w:val="29"/>
          <w:szCs w:val="29"/>
        </w:rPr>
        <w:t>）依法审理法律规定由基层人民法院管辖，中级人民法院指定管辖刑事、民事、行政等一审案件。</w:t>
      </w:r>
      <w:r w:rsidRPr="00665B6D">
        <w:rPr>
          <w:rFonts w:ascii="Arial" w:hAnsi="Arial" w:cs="Arial"/>
          <w:color w:val="333333"/>
          <w:sz w:val="29"/>
          <w:szCs w:val="29"/>
        </w:rPr>
        <w:br/>
        <w:t xml:space="preserve">   </w:t>
      </w:r>
      <w:r w:rsidRPr="00665B6D">
        <w:rPr>
          <w:rFonts w:ascii="Arial" w:hAnsi="Arial" w:cs="Arial" w:hint="eastAsia"/>
          <w:color w:val="333333"/>
          <w:sz w:val="29"/>
          <w:szCs w:val="29"/>
        </w:rPr>
        <w:t>（</w:t>
      </w:r>
      <w:r w:rsidRPr="00665B6D">
        <w:rPr>
          <w:rFonts w:ascii="Arial" w:hAnsi="Arial" w:cs="Arial"/>
          <w:color w:val="333333"/>
          <w:sz w:val="29"/>
          <w:szCs w:val="29"/>
        </w:rPr>
        <w:t>2</w:t>
      </w:r>
      <w:r w:rsidRPr="00665B6D">
        <w:rPr>
          <w:rFonts w:ascii="Arial" w:hAnsi="Arial" w:cs="Arial" w:hint="eastAsia"/>
          <w:color w:val="333333"/>
          <w:sz w:val="29"/>
          <w:szCs w:val="29"/>
        </w:rPr>
        <w:t>）依法审理中级人民法院指令再审的案件；受理当事人不服本院发生法律效力的判决并提起申诉的案件和人民检察院按审判监督程序提出抗诉的案件；</w:t>
      </w:r>
      <w:r w:rsidRPr="00665B6D">
        <w:rPr>
          <w:rFonts w:ascii="Arial" w:hAnsi="Arial" w:cs="Arial"/>
          <w:color w:val="333333"/>
          <w:sz w:val="29"/>
          <w:szCs w:val="29"/>
        </w:rPr>
        <w:br/>
        <w:t xml:space="preserve">   </w:t>
      </w:r>
      <w:r w:rsidRPr="00665B6D">
        <w:rPr>
          <w:rFonts w:ascii="Arial" w:hAnsi="Arial" w:cs="Arial" w:hint="eastAsia"/>
          <w:color w:val="333333"/>
          <w:sz w:val="29"/>
          <w:szCs w:val="29"/>
        </w:rPr>
        <w:t>（</w:t>
      </w:r>
      <w:r w:rsidRPr="00665B6D">
        <w:rPr>
          <w:rFonts w:ascii="Arial" w:hAnsi="Arial" w:cs="Arial"/>
          <w:color w:val="333333"/>
          <w:sz w:val="29"/>
          <w:szCs w:val="29"/>
        </w:rPr>
        <w:t>3</w:t>
      </w:r>
      <w:r w:rsidRPr="00665B6D">
        <w:rPr>
          <w:rFonts w:ascii="Arial" w:hAnsi="Arial" w:cs="Arial" w:hint="eastAsia"/>
          <w:color w:val="333333"/>
          <w:sz w:val="29"/>
          <w:szCs w:val="29"/>
        </w:rPr>
        <w:t>）执行本院已经发生法律效力的判决、裁定以及国家行政机关申请执行并应当由本院执行的案件和外地法院委托执行的案件；</w:t>
      </w:r>
      <w:r w:rsidRPr="00665B6D">
        <w:rPr>
          <w:rFonts w:ascii="Arial" w:hAnsi="Arial" w:cs="Arial"/>
          <w:color w:val="333333"/>
          <w:sz w:val="29"/>
          <w:szCs w:val="29"/>
        </w:rPr>
        <w:br/>
      </w:r>
      <w:r w:rsidRPr="00665B6D">
        <w:rPr>
          <w:rFonts w:ascii="Arial" w:hAnsi="Arial" w:cs="Arial"/>
          <w:color w:val="333333"/>
          <w:sz w:val="29"/>
          <w:szCs w:val="29"/>
        </w:rPr>
        <w:lastRenderedPageBreak/>
        <w:t xml:space="preserve">   </w:t>
      </w:r>
      <w:r w:rsidRPr="00665B6D">
        <w:rPr>
          <w:rFonts w:ascii="Arial" w:hAnsi="Arial" w:cs="Arial" w:hint="eastAsia"/>
          <w:color w:val="333333"/>
          <w:sz w:val="29"/>
          <w:szCs w:val="29"/>
        </w:rPr>
        <w:t>（</w:t>
      </w:r>
      <w:r w:rsidRPr="00665B6D">
        <w:rPr>
          <w:rFonts w:ascii="Arial" w:hAnsi="Arial" w:cs="Arial"/>
          <w:color w:val="333333"/>
          <w:sz w:val="29"/>
          <w:szCs w:val="29"/>
        </w:rPr>
        <w:t>4</w:t>
      </w:r>
      <w:r w:rsidRPr="00665B6D">
        <w:rPr>
          <w:rFonts w:ascii="Arial" w:hAnsi="Arial" w:cs="Arial" w:hint="eastAsia"/>
          <w:color w:val="333333"/>
          <w:sz w:val="29"/>
          <w:szCs w:val="29"/>
        </w:rPr>
        <w:t>）对审判和其它工作中的新情况、新问题进行调查研究，提出解决的方法、措施和建议，针对审理案件发现的问题提出司法建议；</w:t>
      </w:r>
      <w:r w:rsidRPr="00665B6D">
        <w:rPr>
          <w:rFonts w:ascii="Arial" w:hAnsi="Arial" w:cs="Arial"/>
          <w:color w:val="333333"/>
          <w:sz w:val="29"/>
          <w:szCs w:val="29"/>
        </w:rPr>
        <w:br/>
        <w:t xml:space="preserve">   </w:t>
      </w:r>
      <w:r w:rsidRPr="00665B6D">
        <w:rPr>
          <w:rFonts w:ascii="Arial" w:hAnsi="Arial" w:cs="Arial" w:hint="eastAsia"/>
          <w:color w:val="333333"/>
          <w:sz w:val="29"/>
          <w:szCs w:val="29"/>
        </w:rPr>
        <w:t>（</w:t>
      </w:r>
      <w:r w:rsidRPr="00665B6D">
        <w:rPr>
          <w:rFonts w:ascii="Arial" w:hAnsi="Arial" w:cs="Arial"/>
          <w:color w:val="333333"/>
          <w:sz w:val="29"/>
          <w:szCs w:val="29"/>
        </w:rPr>
        <w:t>5</w:t>
      </w:r>
      <w:r w:rsidRPr="00665B6D">
        <w:rPr>
          <w:rFonts w:ascii="Arial" w:hAnsi="Arial" w:cs="Arial" w:hint="eastAsia"/>
          <w:color w:val="333333"/>
          <w:sz w:val="29"/>
          <w:szCs w:val="29"/>
        </w:rPr>
        <w:t>）承办党委、人大和上级法院交办以及其它应由本院负责的工作。</w:t>
      </w:r>
      <w:r w:rsidRPr="00665B6D">
        <w:rPr>
          <w:rFonts w:ascii="Arial" w:hAnsi="Arial" w:cs="Arial"/>
          <w:color w:val="333333"/>
          <w:sz w:val="29"/>
          <w:szCs w:val="29"/>
        </w:rPr>
        <w:br/>
        <w:t xml:space="preserve">   </w:t>
      </w:r>
      <w:r w:rsidRPr="00665B6D">
        <w:rPr>
          <w:rFonts w:ascii="Arial" w:hAnsi="Arial" w:cs="Arial" w:hint="eastAsia"/>
          <w:color w:val="333333"/>
          <w:sz w:val="29"/>
          <w:szCs w:val="29"/>
        </w:rPr>
        <w:t>（</w:t>
      </w:r>
      <w:r w:rsidRPr="00665B6D">
        <w:rPr>
          <w:rFonts w:ascii="Arial" w:hAnsi="Arial" w:cs="Arial"/>
          <w:color w:val="333333"/>
          <w:sz w:val="29"/>
          <w:szCs w:val="29"/>
        </w:rPr>
        <w:t>6</w:t>
      </w:r>
      <w:r w:rsidRPr="00665B6D">
        <w:rPr>
          <w:rFonts w:ascii="Arial" w:hAnsi="Arial" w:cs="Arial" w:hint="eastAsia"/>
          <w:color w:val="333333"/>
          <w:sz w:val="29"/>
          <w:szCs w:val="29"/>
        </w:rPr>
        <w:t>）指导人民调解委员会的工作。</w:t>
      </w:r>
      <w:r w:rsidRPr="00665B6D">
        <w:rPr>
          <w:rFonts w:ascii="Arial" w:hAnsi="Arial" w:cs="Arial"/>
          <w:color w:val="333333"/>
          <w:sz w:val="29"/>
          <w:szCs w:val="29"/>
        </w:rPr>
        <w:br/>
        <w:t xml:space="preserve">   </w:t>
      </w:r>
      <w:r w:rsidRPr="00665B6D">
        <w:rPr>
          <w:rFonts w:ascii="Arial" w:hAnsi="Arial" w:cs="Arial" w:hint="eastAsia"/>
          <w:color w:val="333333"/>
          <w:sz w:val="29"/>
          <w:szCs w:val="29"/>
        </w:rPr>
        <w:t>（</w:t>
      </w:r>
      <w:r w:rsidRPr="00665B6D">
        <w:rPr>
          <w:rFonts w:ascii="Arial" w:hAnsi="Arial" w:cs="Arial"/>
          <w:color w:val="333333"/>
          <w:sz w:val="29"/>
          <w:szCs w:val="29"/>
        </w:rPr>
        <w:t>7</w:t>
      </w:r>
      <w:r w:rsidRPr="00665B6D">
        <w:rPr>
          <w:rFonts w:ascii="Arial" w:hAnsi="Arial" w:cs="Arial" w:hint="eastAsia"/>
          <w:color w:val="333333"/>
          <w:sz w:val="29"/>
          <w:szCs w:val="29"/>
        </w:rPr>
        <w:t>）宣传法制，教育公民忠于社会主义祖国，自觉遵守宪法、法律和社会公德。</w:t>
      </w:r>
    </w:p>
    <w:p w:rsidR="00C23D43" w:rsidRPr="00BE6E8D" w:rsidRDefault="00C23D43" w:rsidP="00BE6E8D">
      <w:pPr>
        <w:pStyle w:val="a3"/>
        <w:shd w:val="clear" w:color="auto" w:fill="FFFFFF"/>
        <w:spacing w:before="0" w:beforeAutospacing="0" w:after="0" w:afterAutospacing="0" w:line="675" w:lineRule="atLeast"/>
        <w:rPr>
          <w:rFonts w:cs="Arial"/>
          <w:b/>
          <w:color w:val="333333"/>
          <w:sz w:val="28"/>
          <w:szCs w:val="28"/>
        </w:rPr>
      </w:pPr>
      <w:r w:rsidRPr="00BE6E8D">
        <w:rPr>
          <w:rFonts w:cs="Arial" w:hint="eastAsia"/>
          <w:b/>
          <w:color w:val="333333"/>
          <w:sz w:val="28"/>
          <w:szCs w:val="28"/>
        </w:rPr>
        <w:t>（二）</w:t>
      </w:r>
      <w:r>
        <w:rPr>
          <w:rFonts w:cs="Arial" w:hint="eastAsia"/>
          <w:b/>
          <w:color w:val="333333"/>
          <w:sz w:val="28"/>
          <w:szCs w:val="28"/>
        </w:rPr>
        <w:t>咸丰</w:t>
      </w:r>
      <w:r w:rsidRPr="00BE6E8D">
        <w:rPr>
          <w:rFonts w:cs="Arial" w:hint="eastAsia"/>
          <w:b/>
          <w:color w:val="333333"/>
          <w:sz w:val="28"/>
          <w:szCs w:val="28"/>
        </w:rPr>
        <w:t>法院内部机构设置情况</w:t>
      </w:r>
    </w:p>
    <w:p w:rsidR="00C23D43" w:rsidRDefault="00C23D43" w:rsidP="006110E6">
      <w:pPr>
        <w:pStyle w:val="a3"/>
        <w:shd w:val="clear" w:color="auto" w:fill="FFFFFF"/>
        <w:spacing w:before="0" w:beforeAutospacing="0" w:after="0" w:afterAutospacing="0" w:line="675" w:lineRule="atLeast"/>
        <w:ind w:firstLine="480"/>
        <w:rPr>
          <w:sz w:val="28"/>
          <w:szCs w:val="28"/>
        </w:rPr>
      </w:pPr>
      <w:r w:rsidRPr="00976879">
        <w:rPr>
          <w:rFonts w:hint="eastAsia"/>
          <w:sz w:val="28"/>
          <w:szCs w:val="28"/>
        </w:rPr>
        <w:t>我院现</w:t>
      </w:r>
      <w:r>
        <w:rPr>
          <w:rFonts w:hint="eastAsia"/>
          <w:sz w:val="28"/>
          <w:szCs w:val="28"/>
        </w:rPr>
        <w:t>有</w:t>
      </w:r>
      <w:r w:rsidRPr="00976879">
        <w:rPr>
          <w:rFonts w:hint="eastAsia"/>
          <w:sz w:val="28"/>
          <w:szCs w:val="28"/>
        </w:rPr>
        <w:t>内设</w:t>
      </w:r>
      <w:r>
        <w:rPr>
          <w:rFonts w:hint="eastAsia"/>
          <w:sz w:val="28"/>
          <w:szCs w:val="28"/>
        </w:rPr>
        <w:t>机构</w:t>
      </w:r>
      <w:r>
        <w:rPr>
          <w:sz w:val="28"/>
          <w:szCs w:val="28"/>
        </w:rPr>
        <w:t>8</w:t>
      </w:r>
      <w:r w:rsidRPr="00976879">
        <w:rPr>
          <w:rFonts w:hint="eastAsia"/>
          <w:sz w:val="28"/>
          <w:szCs w:val="28"/>
        </w:rPr>
        <w:t>个，包括</w:t>
      </w:r>
      <w:r>
        <w:rPr>
          <w:rFonts w:hint="eastAsia"/>
          <w:sz w:val="28"/>
          <w:szCs w:val="28"/>
        </w:rPr>
        <w:t>立案庭、刑事审判庭、民事审判庭、行政审判庭、执行警务局、审判管理办公室、综合办公室和政治部。派出法庭</w:t>
      </w:r>
      <w:r>
        <w:rPr>
          <w:sz w:val="28"/>
          <w:szCs w:val="28"/>
        </w:rPr>
        <w:t>5</w:t>
      </w:r>
      <w:r>
        <w:rPr>
          <w:rFonts w:hint="eastAsia"/>
          <w:sz w:val="28"/>
          <w:szCs w:val="28"/>
        </w:rPr>
        <w:t>个，包括唐崖人民法庭、清坪人民法庭、坪坝营人民法庭、活龙坪人民法庭和黄金洞人民法庭。</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Style w:val="a4"/>
          <w:rFonts w:ascii="Arial" w:hAnsi="Arial" w:cs="Arial" w:hint="eastAsia"/>
          <w:color w:val="333333"/>
          <w:sz w:val="29"/>
          <w:szCs w:val="29"/>
        </w:rPr>
        <w:t>二、</w:t>
      </w:r>
      <w:r>
        <w:rPr>
          <w:rStyle w:val="a4"/>
          <w:rFonts w:ascii="Arial" w:hAnsi="Arial" w:cs="Arial"/>
          <w:color w:val="333333"/>
          <w:sz w:val="29"/>
          <w:szCs w:val="29"/>
        </w:rPr>
        <w:t>2021</w:t>
      </w:r>
      <w:r>
        <w:rPr>
          <w:rStyle w:val="a4"/>
          <w:rFonts w:ascii="Arial" w:hAnsi="Arial" w:cs="Arial" w:hint="eastAsia"/>
          <w:color w:val="333333"/>
          <w:sz w:val="29"/>
          <w:szCs w:val="29"/>
        </w:rPr>
        <w:t>年部门预算情况说明</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（一）</w:t>
      </w:r>
      <w:r>
        <w:rPr>
          <w:rFonts w:ascii="Arial" w:hAnsi="Arial" w:cs="Arial"/>
          <w:color w:val="333333"/>
          <w:sz w:val="29"/>
          <w:szCs w:val="29"/>
        </w:rPr>
        <w:t>2021</w:t>
      </w:r>
      <w:r>
        <w:rPr>
          <w:rFonts w:ascii="Arial" w:hAnsi="Arial" w:cs="Arial" w:hint="eastAsia"/>
          <w:color w:val="333333"/>
          <w:sz w:val="29"/>
          <w:szCs w:val="29"/>
        </w:rPr>
        <w:t>年部门收支预算总体情况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1</w:t>
      </w:r>
      <w:r>
        <w:rPr>
          <w:rFonts w:ascii="Arial" w:hAnsi="Arial" w:cs="Arial" w:hint="eastAsia"/>
          <w:color w:val="333333"/>
          <w:sz w:val="29"/>
          <w:szCs w:val="29"/>
        </w:rPr>
        <w:t>、</w:t>
      </w:r>
      <w:r>
        <w:rPr>
          <w:rFonts w:ascii="Arial" w:hAnsi="Arial" w:cs="Arial"/>
          <w:color w:val="333333"/>
          <w:sz w:val="29"/>
          <w:szCs w:val="29"/>
        </w:rPr>
        <w:t>2021</w:t>
      </w:r>
      <w:r>
        <w:rPr>
          <w:rFonts w:ascii="Arial" w:hAnsi="Arial" w:cs="Arial" w:hint="eastAsia"/>
          <w:color w:val="333333"/>
          <w:sz w:val="29"/>
          <w:szCs w:val="29"/>
        </w:rPr>
        <w:t>年部门收入预算情况</w:t>
      </w:r>
    </w:p>
    <w:p w:rsidR="00C23D43" w:rsidRPr="003026AA"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2021</w:t>
      </w:r>
      <w:r>
        <w:rPr>
          <w:rFonts w:ascii="Arial" w:hAnsi="Arial" w:cs="Arial" w:hint="eastAsia"/>
          <w:color w:val="333333"/>
          <w:sz w:val="29"/>
          <w:szCs w:val="29"/>
        </w:rPr>
        <w:t>年部门收入预算为</w:t>
      </w:r>
      <w:r>
        <w:rPr>
          <w:rFonts w:ascii="Arial" w:hAnsi="Arial" w:cs="Arial"/>
          <w:color w:val="333333"/>
          <w:sz w:val="29"/>
          <w:szCs w:val="29"/>
        </w:rPr>
        <w:t>2354.08</w:t>
      </w:r>
      <w:r>
        <w:rPr>
          <w:rFonts w:ascii="Arial" w:hAnsi="Arial" w:cs="Arial" w:hint="eastAsia"/>
          <w:color w:val="333333"/>
          <w:sz w:val="29"/>
          <w:szCs w:val="29"/>
        </w:rPr>
        <w:t>万元，比</w:t>
      </w:r>
      <w:r>
        <w:rPr>
          <w:rFonts w:ascii="Arial" w:hAnsi="Arial" w:cs="Arial"/>
          <w:color w:val="333333"/>
          <w:sz w:val="29"/>
          <w:szCs w:val="29"/>
        </w:rPr>
        <w:t>2020</w:t>
      </w:r>
      <w:r>
        <w:rPr>
          <w:rFonts w:ascii="Arial" w:hAnsi="Arial" w:cs="Arial" w:hint="eastAsia"/>
          <w:color w:val="333333"/>
          <w:sz w:val="29"/>
          <w:szCs w:val="29"/>
        </w:rPr>
        <w:t>年部门收入预算增加了</w:t>
      </w:r>
      <w:r>
        <w:rPr>
          <w:rFonts w:ascii="Arial" w:hAnsi="Arial" w:cs="Arial"/>
          <w:color w:val="333333"/>
          <w:sz w:val="29"/>
          <w:szCs w:val="29"/>
        </w:rPr>
        <w:t>1.11%</w:t>
      </w:r>
      <w:r>
        <w:rPr>
          <w:rFonts w:ascii="Arial" w:hAnsi="Arial" w:cs="Arial" w:hint="eastAsia"/>
          <w:color w:val="333333"/>
          <w:sz w:val="29"/>
          <w:szCs w:val="29"/>
        </w:rPr>
        <w:t>，其中：财政拨款收入</w:t>
      </w:r>
      <w:r>
        <w:rPr>
          <w:rFonts w:ascii="Arial" w:hAnsi="Arial" w:cs="Arial"/>
          <w:color w:val="333333"/>
          <w:sz w:val="29"/>
          <w:szCs w:val="29"/>
        </w:rPr>
        <w:t xml:space="preserve"> 2332.18</w:t>
      </w:r>
      <w:r>
        <w:rPr>
          <w:rFonts w:ascii="Arial" w:hAnsi="Arial" w:cs="Arial" w:hint="eastAsia"/>
          <w:color w:val="333333"/>
          <w:sz w:val="29"/>
          <w:szCs w:val="29"/>
        </w:rPr>
        <w:t>万元，比</w:t>
      </w:r>
      <w:r>
        <w:rPr>
          <w:rFonts w:ascii="Arial" w:hAnsi="Arial" w:cs="Arial"/>
          <w:color w:val="333333"/>
          <w:sz w:val="29"/>
          <w:szCs w:val="29"/>
        </w:rPr>
        <w:t>2020</w:t>
      </w:r>
      <w:r>
        <w:rPr>
          <w:rFonts w:ascii="Arial" w:hAnsi="Arial" w:cs="Arial" w:hint="eastAsia"/>
          <w:color w:val="333333"/>
          <w:sz w:val="29"/>
          <w:szCs w:val="29"/>
        </w:rPr>
        <w:t>年增加了</w:t>
      </w:r>
      <w:r>
        <w:rPr>
          <w:rFonts w:ascii="Arial" w:hAnsi="Arial" w:cs="Arial"/>
          <w:color w:val="333333"/>
          <w:sz w:val="29"/>
          <w:szCs w:val="29"/>
        </w:rPr>
        <w:t>0.17%</w:t>
      </w:r>
      <w:r w:rsidR="003026AA">
        <w:rPr>
          <w:rFonts w:ascii="Arial" w:hAnsi="Arial" w:cs="Arial" w:hint="eastAsia"/>
          <w:color w:val="333333"/>
          <w:sz w:val="29"/>
          <w:szCs w:val="29"/>
        </w:rPr>
        <w:t>;</w:t>
      </w:r>
      <w:r w:rsidR="003026AA">
        <w:rPr>
          <w:rFonts w:ascii="Arial" w:hAnsi="Arial" w:cs="Arial" w:hint="eastAsia"/>
          <w:color w:val="333333"/>
          <w:sz w:val="29"/>
          <w:szCs w:val="29"/>
        </w:rPr>
        <w:t>其他收入</w:t>
      </w:r>
      <w:r w:rsidR="003026AA">
        <w:rPr>
          <w:rFonts w:ascii="Arial" w:hAnsi="Arial" w:cs="Arial" w:hint="eastAsia"/>
          <w:color w:val="333333"/>
          <w:sz w:val="29"/>
          <w:szCs w:val="29"/>
        </w:rPr>
        <w:t>21.9</w:t>
      </w:r>
      <w:r w:rsidR="003026AA">
        <w:rPr>
          <w:rFonts w:ascii="Arial" w:hAnsi="Arial" w:cs="Arial" w:hint="eastAsia"/>
          <w:color w:val="333333"/>
          <w:sz w:val="29"/>
          <w:szCs w:val="29"/>
        </w:rPr>
        <w:t>万元，比</w:t>
      </w:r>
      <w:r w:rsidR="003026AA">
        <w:rPr>
          <w:rFonts w:ascii="Arial" w:hAnsi="Arial" w:cs="Arial" w:hint="eastAsia"/>
          <w:color w:val="333333"/>
          <w:sz w:val="29"/>
          <w:szCs w:val="29"/>
        </w:rPr>
        <w:t>2020</w:t>
      </w:r>
      <w:r w:rsidR="003026AA">
        <w:rPr>
          <w:rFonts w:ascii="Arial" w:hAnsi="Arial" w:cs="Arial" w:hint="eastAsia"/>
          <w:color w:val="333333"/>
          <w:sz w:val="29"/>
          <w:szCs w:val="29"/>
        </w:rPr>
        <w:t>年增加</w:t>
      </w:r>
      <w:r w:rsidR="003026AA">
        <w:rPr>
          <w:rFonts w:ascii="Arial" w:hAnsi="Arial" w:cs="Arial" w:hint="eastAsia"/>
          <w:color w:val="333333"/>
          <w:sz w:val="29"/>
          <w:szCs w:val="29"/>
        </w:rPr>
        <w:t>100%</w:t>
      </w:r>
      <w:r w:rsidR="003026AA">
        <w:rPr>
          <w:rFonts w:ascii="Arial" w:hAnsi="Arial" w:cs="Arial" w:hint="eastAsia"/>
          <w:color w:val="333333"/>
          <w:sz w:val="29"/>
          <w:szCs w:val="29"/>
        </w:rPr>
        <w:t>。</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lastRenderedPageBreak/>
        <w:t xml:space="preserve"> 2</w:t>
      </w:r>
      <w:r>
        <w:rPr>
          <w:rFonts w:ascii="Arial" w:hAnsi="Arial" w:cs="Arial" w:hint="eastAsia"/>
          <w:color w:val="333333"/>
          <w:sz w:val="29"/>
          <w:szCs w:val="29"/>
        </w:rPr>
        <w:t>、</w:t>
      </w:r>
      <w:r>
        <w:rPr>
          <w:rFonts w:ascii="Arial" w:hAnsi="Arial" w:cs="Arial"/>
          <w:color w:val="333333"/>
          <w:sz w:val="29"/>
          <w:szCs w:val="29"/>
        </w:rPr>
        <w:t>2021</w:t>
      </w:r>
      <w:r>
        <w:rPr>
          <w:rFonts w:ascii="Arial" w:hAnsi="Arial" w:cs="Arial" w:hint="eastAsia"/>
          <w:color w:val="333333"/>
          <w:sz w:val="29"/>
          <w:szCs w:val="29"/>
        </w:rPr>
        <w:t>年部门支出预算情况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2021</w:t>
      </w:r>
      <w:r>
        <w:rPr>
          <w:rFonts w:ascii="Arial" w:hAnsi="Arial" w:cs="Arial" w:hint="eastAsia"/>
          <w:color w:val="333333"/>
          <w:sz w:val="29"/>
          <w:szCs w:val="29"/>
        </w:rPr>
        <w:t>年部门支出预算为</w:t>
      </w:r>
      <w:r>
        <w:rPr>
          <w:rFonts w:ascii="Arial" w:hAnsi="Arial" w:cs="Arial"/>
          <w:color w:val="333333"/>
          <w:sz w:val="29"/>
          <w:szCs w:val="29"/>
        </w:rPr>
        <w:t>2354.08</w:t>
      </w:r>
      <w:r>
        <w:rPr>
          <w:rFonts w:ascii="Arial" w:hAnsi="Arial" w:cs="Arial" w:hint="eastAsia"/>
          <w:color w:val="333333"/>
          <w:sz w:val="29"/>
          <w:szCs w:val="29"/>
        </w:rPr>
        <w:t>万元（包括基本支出</w:t>
      </w:r>
      <w:r>
        <w:rPr>
          <w:rFonts w:ascii="Arial" w:hAnsi="Arial" w:cs="Arial"/>
          <w:color w:val="333333"/>
          <w:sz w:val="29"/>
          <w:szCs w:val="29"/>
        </w:rPr>
        <w:t>1997.77</w:t>
      </w:r>
      <w:r>
        <w:rPr>
          <w:rFonts w:ascii="Arial" w:hAnsi="Arial" w:cs="Arial" w:hint="eastAsia"/>
          <w:color w:val="333333"/>
          <w:sz w:val="29"/>
          <w:szCs w:val="29"/>
        </w:rPr>
        <w:t>万元，项目支出</w:t>
      </w:r>
      <w:r>
        <w:rPr>
          <w:rFonts w:ascii="Arial" w:hAnsi="Arial" w:cs="Arial"/>
          <w:color w:val="333333"/>
          <w:sz w:val="29"/>
          <w:szCs w:val="29"/>
        </w:rPr>
        <w:t>356.31</w:t>
      </w:r>
      <w:r>
        <w:rPr>
          <w:rFonts w:ascii="Arial" w:hAnsi="Arial" w:cs="Arial" w:hint="eastAsia"/>
          <w:color w:val="333333"/>
          <w:sz w:val="29"/>
          <w:szCs w:val="29"/>
        </w:rPr>
        <w:t>万元），比</w:t>
      </w:r>
      <w:r>
        <w:rPr>
          <w:rFonts w:ascii="Arial" w:hAnsi="Arial" w:cs="Arial"/>
          <w:color w:val="333333"/>
          <w:sz w:val="29"/>
          <w:szCs w:val="29"/>
        </w:rPr>
        <w:t>2020</w:t>
      </w:r>
      <w:r>
        <w:rPr>
          <w:rFonts w:ascii="Arial" w:hAnsi="Arial" w:cs="Arial" w:hint="eastAsia"/>
          <w:color w:val="333333"/>
          <w:sz w:val="29"/>
          <w:szCs w:val="29"/>
        </w:rPr>
        <w:t>年部门支出预算增加了</w:t>
      </w:r>
      <w:r>
        <w:rPr>
          <w:rFonts w:ascii="Arial" w:hAnsi="Arial" w:cs="Arial"/>
          <w:color w:val="333333"/>
          <w:sz w:val="29"/>
          <w:szCs w:val="29"/>
        </w:rPr>
        <w:t>1.11%</w:t>
      </w:r>
      <w:r>
        <w:rPr>
          <w:rFonts w:ascii="Arial" w:hAnsi="Arial" w:cs="Arial" w:hint="eastAsia"/>
          <w:color w:val="333333"/>
          <w:sz w:val="29"/>
          <w:szCs w:val="29"/>
        </w:rPr>
        <w:t>。</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3</w:t>
      </w:r>
      <w:r>
        <w:rPr>
          <w:rFonts w:ascii="Arial" w:hAnsi="Arial" w:cs="Arial" w:hint="eastAsia"/>
          <w:color w:val="333333"/>
          <w:sz w:val="29"/>
          <w:szCs w:val="29"/>
        </w:rPr>
        <w:t>、部门预算收支增减变化情况说明</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2021</w:t>
      </w:r>
      <w:r>
        <w:rPr>
          <w:rFonts w:ascii="Arial" w:hAnsi="Arial" w:cs="Arial" w:hint="eastAsia"/>
          <w:color w:val="333333"/>
          <w:sz w:val="29"/>
          <w:szCs w:val="29"/>
        </w:rPr>
        <w:t>年部门收支预算为</w:t>
      </w:r>
      <w:r>
        <w:rPr>
          <w:rFonts w:ascii="Arial" w:hAnsi="Arial" w:cs="Arial"/>
          <w:color w:val="333333"/>
          <w:sz w:val="29"/>
          <w:szCs w:val="29"/>
        </w:rPr>
        <w:t>2354.08</w:t>
      </w:r>
      <w:r>
        <w:rPr>
          <w:rFonts w:ascii="Arial" w:hAnsi="Arial" w:cs="Arial" w:hint="eastAsia"/>
          <w:color w:val="333333"/>
          <w:sz w:val="29"/>
          <w:szCs w:val="29"/>
        </w:rPr>
        <w:t>万元，与</w:t>
      </w:r>
      <w:r>
        <w:rPr>
          <w:rFonts w:ascii="Arial" w:hAnsi="Arial" w:cs="Arial"/>
          <w:color w:val="333333"/>
          <w:sz w:val="29"/>
          <w:szCs w:val="29"/>
        </w:rPr>
        <w:t>2020</w:t>
      </w:r>
      <w:r>
        <w:rPr>
          <w:rFonts w:ascii="Arial" w:hAnsi="Arial" w:cs="Arial" w:hint="eastAsia"/>
          <w:color w:val="333333"/>
          <w:sz w:val="29"/>
          <w:szCs w:val="29"/>
        </w:rPr>
        <w:t>年相比增加了</w:t>
      </w:r>
      <w:r>
        <w:rPr>
          <w:rFonts w:ascii="Arial" w:hAnsi="Arial" w:cs="Arial"/>
          <w:color w:val="333333"/>
          <w:sz w:val="29"/>
          <w:szCs w:val="29"/>
        </w:rPr>
        <w:t>1.11%</w:t>
      </w:r>
      <w:r>
        <w:rPr>
          <w:rFonts w:ascii="Arial" w:hAnsi="Arial" w:cs="Arial" w:hint="eastAsia"/>
          <w:color w:val="333333"/>
          <w:sz w:val="29"/>
          <w:szCs w:val="29"/>
        </w:rPr>
        <w:t>的主要原因：一是本年度我院新增公务员</w:t>
      </w:r>
      <w:r>
        <w:rPr>
          <w:rFonts w:ascii="Arial" w:hAnsi="Arial" w:cs="Arial"/>
          <w:color w:val="333333"/>
          <w:sz w:val="29"/>
          <w:szCs w:val="29"/>
        </w:rPr>
        <w:t>4</w:t>
      </w:r>
      <w:r>
        <w:rPr>
          <w:rFonts w:ascii="Arial" w:hAnsi="Arial" w:cs="Arial" w:hint="eastAsia"/>
          <w:color w:val="333333"/>
          <w:sz w:val="29"/>
          <w:szCs w:val="29"/>
        </w:rPr>
        <w:t>名，而退休人员仅有两名，人员经费较上年度会有所增加；二是每年工资会有正常晋级调资，导致人员经费有所提高；三是案件数量逐年增加，相应的办公办案经费会有所增加；四是本年度我院预算</w:t>
      </w:r>
      <w:r>
        <w:rPr>
          <w:rFonts w:ascii="Arial" w:hAnsi="Arial" w:cs="Arial"/>
          <w:color w:val="333333"/>
          <w:sz w:val="29"/>
          <w:szCs w:val="29"/>
        </w:rPr>
        <w:t>21.9</w:t>
      </w:r>
      <w:r>
        <w:rPr>
          <w:rFonts w:ascii="Arial" w:hAnsi="Arial" w:cs="Arial" w:hint="eastAsia"/>
          <w:color w:val="333333"/>
          <w:sz w:val="29"/>
          <w:szCs w:val="29"/>
        </w:rPr>
        <w:t>万元实拨资金账户资金（为其他收入资金）用于采购一套机要通信设备，导致部门收支预算增加</w:t>
      </w:r>
      <w:r>
        <w:rPr>
          <w:rFonts w:ascii="Arial" w:hAnsi="Arial" w:cs="Arial"/>
          <w:color w:val="333333"/>
          <w:sz w:val="29"/>
          <w:szCs w:val="29"/>
        </w:rPr>
        <w:t>21.9</w:t>
      </w:r>
      <w:r>
        <w:rPr>
          <w:rFonts w:ascii="Arial" w:hAnsi="Arial" w:cs="Arial" w:hint="eastAsia"/>
          <w:color w:val="333333"/>
          <w:sz w:val="29"/>
          <w:szCs w:val="29"/>
        </w:rPr>
        <w:t>万元。</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（二）</w:t>
      </w:r>
      <w:r>
        <w:rPr>
          <w:rFonts w:ascii="Arial" w:hAnsi="Arial" w:cs="Arial"/>
          <w:color w:val="333333"/>
          <w:sz w:val="29"/>
          <w:szCs w:val="29"/>
        </w:rPr>
        <w:t>2021</w:t>
      </w:r>
      <w:r>
        <w:rPr>
          <w:rFonts w:ascii="Arial" w:hAnsi="Arial" w:cs="Arial" w:hint="eastAsia"/>
          <w:color w:val="333333"/>
          <w:sz w:val="29"/>
          <w:szCs w:val="29"/>
        </w:rPr>
        <w:t>年财政拨款收支预算情况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1</w:t>
      </w:r>
      <w:r>
        <w:rPr>
          <w:rFonts w:ascii="Arial" w:hAnsi="Arial" w:cs="Arial" w:hint="eastAsia"/>
          <w:color w:val="333333"/>
          <w:sz w:val="29"/>
          <w:szCs w:val="29"/>
        </w:rPr>
        <w:t>、</w:t>
      </w:r>
      <w:r>
        <w:rPr>
          <w:rFonts w:ascii="Arial" w:hAnsi="Arial" w:cs="Arial"/>
          <w:color w:val="333333"/>
          <w:sz w:val="29"/>
          <w:szCs w:val="29"/>
        </w:rPr>
        <w:t>2021</w:t>
      </w:r>
      <w:r>
        <w:rPr>
          <w:rFonts w:ascii="Arial" w:hAnsi="Arial" w:cs="Arial" w:hint="eastAsia"/>
          <w:color w:val="333333"/>
          <w:sz w:val="29"/>
          <w:szCs w:val="29"/>
        </w:rPr>
        <w:t>年财政拨款收入预算</w:t>
      </w:r>
      <w:r>
        <w:rPr>
          <w:rFonts w:ascii="Arial" w:hAnsi="Arial" w:cs="Arial"/>
          <w:color w:val="333333"/>
          <w:sz w:val="29"/>
          <w:szCs w:val="29"/>
        </w:rPr>
        <w:t>2332.18</w:t>
      </w:r>
      <w:r>
        <w:rPr>
          <w:rFonts w:ascii="Arial" w:hAnsi="Arial" w:cs="Arial" w:hint="eastAsia"/>
          <w:color w:val="333333"/>
          <w:sz w:val="29"/>
          <w:szCs w:val="29"/>
        </w:rPr>
        <w:t>万元，比</w:t>
      </w:r>
      <w:r>
        <w:rPr>
          <w:rFonts w:ascii="Arial" w:hAnsi="Arial" w:cs="Arial"/>
          <w:color w:val="333333"/>
          <w:sz w:val="29"/>
          <w:szCs w:val="29"/>
        </w:rPr>
        <w:t>2020</w:t>
      </w:r>
      <w:r>
        <w:rPr>
          <w:rFonts w:ascii="Arial" w:hAnsi="Arial" w:cs="Arial" w:hint="eastAsia"/>
          <w:color w:val="333333"/>
          <w:sz w:val="29"/>
          <w:szCs w:val="29"/>
        </w:rPr>
        <w:t>年财政拨款收入预算增加了</w:t>
      </w:r>
      <w:r>
        <w:rPr>
          <w:rFonts w:ascii="Arial" w:hAnsi="Arial" w:cs="Arial"/>
          <w:color w:val="333333"/>
          <w:sz w:val="29"/>
          <w:szCs w:val="29"/>
        </w:rPr>
        <w:t>0.17%</w:t>
      </w:r>
      <w:r>
        <w:rPr>
          <w:rFonts w:ascii="Arial" w:hAnsi="Arial" w:cs="Arial" w:hint="eastAsia"/>
          <w:color w:val="333333"/>
          <w:sz w:val="29"/>
          <w:szCs w:val="29"/>
        </w:rPr>
        <w:t>，其中：一般公共预算财政拨款</w:t>
      </w:r>
      <w:r>
        <w:rPr>
          <w:rFonts w:ascii="Arial" w:hAnsi="Arial" w:cs="Arial"/>
          <w:color w:val="333333"/>
          <w:sz w:val="29"/>
          <w:szCs w:val="29"/>
        </w:rPr>
        <w:t>2332.18</w:t>
      </w:r>
      <w:r>
        <w:rPr>
          <w:rFonts w:ascii="Arial" w:hAnsi="Arial" w:cs="Arial" w:hint="eastAsia"/>
          <w:color w:val="333333"/>
          <w:sz w:val="29"/>
          <w:szCs w:val="29"/>
        </w:rPr>
        <w:t>万元，比</w:t>
      </w:r>
      <w:r>
        <w:rPr>
          <w:rFonts w:ascii="Arial" w:hAnsi="Arial" w:cs="Arial"/>
          <w:color w:val="333333"/>
          <w:sz w:val="29"/>
          <w:szCs w:val="29"/>
        </w:rPr>
        <w:t>2020</w:t>
      </w:r>
      <w:r>
        <w:rPr>
          <w:rFonts w:ascii="Arial" w:hAnsi="Arial" w:cs="Arial" w:hint="eastAsia"/>
          <w:color w:val="333333"/>
          <w:sz w:val="29"/>
          <w:szCs w:val="29"/>
        </w:rPr>
        <w:t>年增加了</w:t>
      </w:r>
      <w:r>
        <w:rPr>
          <w:rFonts w:ascii="Arial" w:hAnsi="Arial" w:cs="Arial"/>
          <w:color w:val="333333"/>
          <w:sz w:val="29"/>
          <w:szCs w:val="29"/>
        </w:rPr>
        <w:t>0.17%</w:t>
      </w:r>
      <w:r>
        <w:rPr>
          <w:rFonts w:ascii="Arial" w:hAnsi="Arial" w:cs="Arial" w:hint="eastAsia"/>
          <w:color w:val="333333"/>
          <w:sz w:val="29"/>
          <w:szCs w:val="29"/>
        </w:rPr>
        <w:t>。</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2</w:t>
      </w:r>
      <w:r>
        <w:rPr>
          <w:rFonts w:ascii="Arial" w:hAnsi="Arial" w:cs="Arial" w:hint="eastAsia"/>
          <w:color w:val="333333"/>
          <w:sz w:val="29"/>
          <w:szCs w:val="29"/>
        </w:rPr>
        <w:t>、</w:t>
      </w:r>
      <w:r>
        <w:rPr>
          <w:rFonts w:ascii="Arial" w:hAnsi="Arial" w:cs="Arial"/>
          <w:color w:val="333333"/>
          <w:sz w:val="29"/>
          <w:szCs w:val="29"/>
        </w:rPr>
        <w:t>2021</w:t>
      </w:r>
      <w:r>
        <w:rPr>
          <w:rFonts w:ascii="Arial" w:hAnsi="Arial" w:cs="Arial" w:hint="eastAsia"/>
          <w:color w:val="333333"/>
          <w:sz w:val="29"/>
          <w:szCs w:val="29"/>
        </w:rPr>
        <w:t>年财政拨款支出预算</w:t>
      </w:r>
      <w:r>
        <w:rPr>
          <w:rFonts w:ascii="Arial" w:hAnsi="Arial" w:cs="Arial"/>
          <w:color w:val="333333"/>
          <w:sz w:val="29"/>
          <w:szCs w:val="29"/>
        </w:rPr>
        <w:t>2332.18</w:t>
      </w:r>
      <w:r>
        <w:rPr>
          <w:rFonts w:ascii="Arial" w:hAnsi="Arial" w:cs="Arial" w:hint="eastAsia"/>
          <w:color w:val="333333"/>
          <w:sz w:val="29"/>
          <w:szCs w:val="29"/>
        </w:rPr>
        <w:t>万元，比</w:t>
      </w:r>
      <w:r>
        <w:rPr>
          <w:rFonts w:ascii="Arial" w:hAnsi="Arial" w:cs="Arial"/>
          <w:color w:val="333333"/>
          <w:sz w:val="29"/>
          <w:szCs w:val="29"/>
        </w:rPr>
        <w:t>2020</w:t>
      </w:r>
      <w:r>
        <w:rPr>
          <w:rFonts w:ascii="Arial" w:hAnsi="Arial" w:cs="Arial" w:hint="eastAsia"/>
          <w:color w:val="333333"/>
          <w:sz w:val="29"/>
          <w:szCs w:val="29"/>
        </w:rPr>
        <w:t>年财政拨款支出预算增加了</w:t>
      </w:r>
      <w:r>
        <w:rPr>
          <w:rFonts w:ascii="Arial" w:hAnsi="Arial" w:cs="Arial"/>
          <w:color w:val="333333"/>
          <w:sz w:val="29"/>
          <w:szCs w:val="29"/>
        </w:rPr>
        <w:t>0.17%</w:t>
      </w:r>
      <w:r>
        <w:rPr>
          <w:rFonts w:ascii="Arial" w:hAnsi="Arial" w:cs="Arial" w:hint="eastAsia"/>
          <w:color w:val="333333"/>
          <w:sz w:val="29"/>
          <w:szCs w:val="29"/>
        </w:rPr>
        <w:t>。</w:t>
      </w:r>
    </w:p>
    <w:p w:rsidR="00C23D43" w:rsidRDefault="00C23D43" w:rsidP="00EB3AD3">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3</w:t>
      </w:r>
      <w:r>
        <w:rPr>
          <w:rFonts w:ascii="Arial" w:hAnsi="Arial" w:cs="Arial" w:hint="eastAsia"/>
          <w:color w:val="333333"/>
          <w:sz w:val="29"/>
          <w:szCs w:val="29"/>
        </w:rPr>
        <w:t>、财政拨款收支增加的主要原因：一是本年度我院新增公务员</w:t>
      </w:r>
      <w:r>
        <w:rPr>
          <w:rFonts w:ascii="Arial" w:hAnsi="Arial" w:cs="Arial"/>
          <w:color w:val="333333"/>
          <w:sz w:val="29"/>
          <w:szCs w:val="29"/>
        </w:rPr>
        <w:t>4</w:t>
      </w:r>
      <w:r>
        <w:rPr>
          <w:rFonts w:ascii="Arial" w:hAnsi="Arial" w:cs="Arial" w:hint="eastAsia"/>
          <w:color w:val="333333"/>
          <w:sz w:val="29"/>
          <w:szCs w:val="29"/>
        </w:rPr>
        <w:t>名，而退休人员仅有两名，人员经费较上年度会有所增加；</w:t>
      </w:r>
      <w:r>
        <w:rPr>
          <w:rFonts w:ascii="Arial" w:hAnsi="Arial" w:cs="Arial" w:hint="eastAsia"/>
          <w:color w:val="333333"/>
          <w:sz w:val="29"/>
          <w:szCs w:val="29"/>
        </w:rPr>
        <w:lastRenderedPageBreak/>
        <w:t>二是每年工资会有正常晋级调资，导致人员经费有所提高；三是案件数量逐年增加，相应的办公办案经费会有所增加</w:t>
      </w:r>
      <w:r w:rsidR="003026AA">
        <w:rPr>
          <w:rFonts w:ascii="Arial" w:hAnsi="Arial" w:cs="Arial" w:hint="eastAsia"/>
          <w:color w:val="333333"/>
          <w:sz w:val="29"/>
          <w:szCs w:val="29"/>
        </w:rPr>
        <w:t>。</w:t>
      </w:r>
    </w:p>
    <w:p w:rsidR="00C23D43" w:rsidRPr="007435F8" w:rsidRDefault="00C23D43" w:rsidP="006110E6">
      <w:pPr>
        <w:pStyle w:val="a3"/>
        <w:shd w:val="clear" w:color="auto" w:fill="FFFFFF"/>
        <w:spacing w:before="0" w:beforeAutospacing="0" w:after="0" w:afterAutospacing="0" w:line="675" w:lineRule="atLeast"/>
        <w:ind w:firstLine="480"/>
        <w:rPr>
          <w:rFonts w:ascii="Arial" w:hAnsi="Arial" w:cs="Arial"/>
          <w:sz w:val="29"/>
          <w:szCs w:val="29"/>
        </w:rPr>
      </w:pPr>
      <w:r w:rsidRPr="007435F8">
        <w:rPr>
          <w:rFonts w:ascii="Arial" w:hAnsi="Arial" w:cs="Arial" w:hint="eastAsia"/>
          <w:sz w:val="29"/>
          <w:szCs w:val="29"/>
        </w:rPr>
        <w:t>（三）</w:t>
      </w:r>
      <w:r w:rsidRPr="007435F8">
        <w:rPr>
          <w:rFonts w:ascii="Arial" w:hAnsi="Arial" w:cs="Arial"/>
          <w:sz w:val="29"/>
          <w:szCs w:val="29"/>
        </w:rPr>
        <w:t>2021</w:t>
      </w:r>
      <w:r w:rsidRPr="007435F8">
        <w:rPr>
          <w:rFonts w:ascii="Arial" w:hAnsi="Arial" w:cs="Arial" w:hint="eastAsia"/>
          <w:sz w:val="29"/>
          <w:szCs w:val="29"/>
        </w:rPr>
        <w:t>年一般公共预算支出情况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2021</w:t>
      </w:r>
      <w:r>
        <w:rPr>
          <w:rFonts w:ascii="Arial" w:hAnsi="Arial" w:cs="Arial" w:hint="eastAsia"/>
          <w:color w:val="333333"/>
          <w:sz w:val="29"/>
          <w:szCs w:val="29"/>
        </w:rPr>
        <w:t>年一般公共预算支出为</w:t>
      </w:r>
      <w:r w:rsidR="00E85F83">
        <w:rPr>
          <w:rFonts w:ascii="Arial" w:hAnsi="Arial" w:cs="Arial" w:hint="eastAsia"/>
          <w:color w:val="333333"/>
          <w:sz w:val="29"/>
          <w:szCs w:val="29"/>
        </w:rPr>
        <w:t>2332.18</w:t>
      </w:r>
      <w:r>
        <w:rPr>
          <w:rFonts w:ascii="Arial" w:hAnsi="Arial" w:cs="Arial" w:hint="eastAsia"/>
          <w:color w:val="333333"/>
          <w:sz w:val="29"/>
          <w:szCs w:val="29"/>
        </w:rPr>
        <w:t>万元，比</w:t>
      </w:r>
      <w:r>
        <w:rPr>
          <w:rFonts w:ascii="Arial" w:hAnsi="Arial" w:cs="Arial"/>
          <w:color w:val="333333"/>
          <w:sz w:val="29"/>
          <w:szCs w:val="29"/>
        </w:rPr>
        <w:t>2020</w:t>
      </w:r>
      <w:r>
        <w:rPr>
          <w:rFonts w:ascii="Arial" w:hAnsi="Arial" w:cs="Arial" w:hint="eastAsia"/>
          <w:color w:val="333333"/>
          <w:sz w:val="29"/>
          <w:szCs w:val="29"/>
        </w:rPr>
        <w:t>年一般公共预算支出增加了</w:t>
      </w:r>
      <w:r w:rsidR="00E85F83">
        <w:rPr>
          <w:rFonts w:ascii="Arial" w:hAnsi="Arial" w:cs="Arial" w:hint="eastAsia"/>
          <w:color w:val="333333"/>
          <w:sz w:val="29"/>
          <w:szCs w:val="29"/>
        </w:rPr>
        <w:t>0.17</w:t>
      </w:r>
      <w:r>
        <w:rPr>
          <w:rFonts w:ascii="Arial" w:hAnsi="Arial" w:cs="Arial"/>
          <w:color w:val="333333"/>
          <w:sz w:val="29"/>
          <w:szCs w:val="29"/>
        </w:rPr>
        <w:t>%</w:t>
      </w:r>
      <w:r w:rsidR="007435F8">
        <w:rPr>
          <w:rFonts w:ascii="Arial" w:hAnsi="Arial" w:cs="Arial" w:hint="eastAsia"/>
          <w:color w:val="333333"/>
          <w:sz w:val="29"/>
          <w:szCs w:val="29"/>
        </w:rPr>
        <w:t>，增加的主要原因与财政拨款支出增加</w:t>
      </w:r>
      <w:r>
        <w:rPr>
          <w:rFonts w:ascii="Arial" w:hAnsi="Arial" w:cs="Arial" w:hint="eastAsia"/>
          <w:color w:val="333333"/>
          <w:sz w:val="29"/>
          <w:szCs w:val="29"/>
        </w:rPr>
        <w:t>原因相同。其中：</w:t>
      </w:r>
    </w:p>
    <w:p w:rsidR="00C23D43" w:rsidRDefault="00C23D43" w:rsidP="003E7E9F">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1</w:t>
      </w:r>
      <w:r>
        <w:rPr>
          <w:rFonts w:ascii="Arial" w:hAnsi="Arial" w:cs="Arial" w:hint="eastAsia"/>
          <w:color w:val="333333"/>
          <w:sz w:val="29"/>
          <w:szCs w:val="29"/>
        </w:rPr>
        <w:t>、基本支出</w:t>
      </w:r>
      <w:r w:rsidR="00F7357C">
        <w:rPr>
          <w:rFonts w:ascii="Arial" w:hAnsi="Arial" w:cs="Arial" w:hint="eastAsia"/>
          <w:color w:val="333333"/>
          <w:sz w:val="29"/>
          <w:szCs w:val="29"/>
        </w:rPr>
        <w:t>1975.87</w:t>
      </w:r>
      <w:r>
        <w:rPr>
          <w:rFonts w:ascii="Arial" w:hAnsi="Arial" w:cs="Arial" w:hint="eastAsia"/>
          <w:color w:val="333333"/>
          <w:sz w:val="29"/>
          <w:szCs w:val="29"/>
        </w:rPr>
        <w:t>万元，比</w:t>
      </w:r>
      <w:r>
        <w:rPr>
          <w:rFonts w:ascii="Arial" w:hAnsi="Arial" w:cs="Arial"/>
          <w:color w:val="333333"/>
          <w:sz w:val="29"/>
          <w:szCs w:val="29"/>
        </w:rPr>
        <w:t>2020</w:t>
      </w:r>
      <w:r>
        <w:rPr>
          <w:rFonts w:ascii="Arial" w:hAnsi="Arial" w:cs="Arial" w:hint="eastAsia"/>
          <w:color w:val="333333"/>
          <w:sz w:val="29"/>
          <w:szCs w:val="29"/>
        </w:rPr>
        <w:t>年</w:t>
      </w:r>
      <w:r w:rsidR="00143BFA">
        <w:rPr>
          <w:rFonts w:ascii="Arial" w:hAnsi="Arial" w:cs="Arial" w:hint="eastAsia"/>
          <w:color w:val="333333"/>
          <w:sz w:val="29"/>
          <w:szCs w:val="29"/>
        </w:rPr>
        <w:t>下降</w:t>
      </w:r>
      <w:r w:rsidR="00143BFA">
        <w:rPr>
          <w:rFonts w:ascii="Arial" w:hAnsi="Arial" w:cs="Arial" w:hint="eastAsia"/>
          <w:color w:val="333333"/>
          <w:sz w:val="29"/>
          <w:szCs w:val="29"/>
        </w:rPr>
        <w:t>0.39</w:t>
      </w:r>
      <w:r w:rsidR="003E7E9F">
        <w:rPr>
          <w:rFonts w:ascii="Arial" w:hAnsi="Arial" w:cs="Arial" w:hint="eastAsia"/>
          <w:color w:val="333333"/>
          <w:sz w:val="29"/>
          <w:szCs w:val="29"/>
        </w:rPr>
        <w:t>%</w:t>
      </w:r>
      <w:r>
        <w:rPr>
          <w:rFonts w:ascii="Arial" w:hAnsi="Arial" w:cs="Arial" w:hint="eastAsia"/>
          <w:color w:val="333333"/>
          <w:sz w:val="29"/>
          <w:szCs w:val="29"/>
        </w:rPr>
        <w:t>，其中：人员经费</w:t>
      </w:r>
      <w:r w:rsidR="003E7E9F">
        <w:rPr>
          <w:rFonts w:ascii="Arial" w:hAnsi="Arial" w:cs="Arial" w:hint="eastAsia"/>
          <w:color w:val="333333"/>
          <w:sz w:val="29"/>
          <w:szCs w:val="29"/>
        </w:rPr>
        <w:t>1789.16</w:t>
      </w:r>
      <w:r>
        <w:rPr>
          <w:rFonts w:ascii="Arial" w:hAnsi="Arial" w:cs="Arial" w:hint="eastAsia"/>
          <w:color w:val="333333"/>
          <w:sz w:val="29"/>
          <w:szCs w:val="29"/>
        </w:rPr>
        <w:t>万元，日常公用经费</w:t>
      </w:r>
      <w:r w:rsidR="00F7357C">
        <w:rPr>
          <w:rFonts w:ascii="Arial" w:hAnsi="Arial" w:cs="Arial" w:hint="eastAsia"/>
          <w:color w:val="333333"/>
          <w:sz w:val="29"/>
          <w:szCs w:val="29"/>
        </w:rPr>
        <w:t>186.71</w:t>
      </w:r>
      <w:r>
        <w:rPr>
          <w:rFonts w:ascii="Arial" w:hAnsi="Arial" w:cs="Arial" w:hint="eastAsia"/>
          <w:color w:val="333333"/>
          <w:sz w:val="29"/>
          <w:szCs w:val="29"/>
        </w:rPr>
        <w:t>万元。</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2</w:t>
      </w:r>
      <w:r>
        <w:rPr>
          <w:rFonts w:ascii="Arial" w:hAnsi="Arial" w:cs="Arial" w:hint="eastAsia"/>
          <w:color w:val="333333"/>
          <w:sz w:val="29"/>
          <w:szCs w:val="29"/>
        </w:rPr>
        <w:t>、项目支出</w:t>
      </w:r>
      <w:r w:rsidR="003E7E9F">
        <w:rPr>
          <w:rFonts w:ascii="Arial" w:hAnsi="Arial" w:cs="Arial" w:hint="eastAsia"/>
          <w:color w:val="333333"/>
          <w:sz w:val="29"/>
          <w:szCs w:val="29"/>
        </w:rPr>
        <w:t>356.31</w:t>
      </w:r>
      <w:r>
        <w:rPr>
          <w:rFonts w:ascii="Arial" w:hAnsi="Arial" w:cs="Arial" w:hint="eastAsia"/>
          <w:color w:val="333333"/>
          <w:sz w:val="29"/>
          <w:szCs w:val="29"/>
        </w:rPr>
        <w:t>万元，比</w:t>
      </w:r>
      <w:r>
        <w:rPr>
          <w:rFonts w:ascii="Arial" w:hAnsi="Arial" w:cs="Arial"/>
          <w:color w:val="333333"/>
          <w:sz w:val="29"/>
          <w:szCs w:val="29"/>
        </w:rPr>
        <w:t>2020</w:t>
      </w:r>
      <w:r>
        <w:rPr>
          <w:rFonts w:ascii="Arial" w:hAnsi="Arial" w:cs="Arial" w:hint="eastAsia"/>
          <w:color w:val="333333"/>
          <w:sz w:val="29"/>
          <w:szCs w:val="29"/>
        </w:rPr>
        <w:t>年</w:t>
      </w:r>
      <w:r w:rsidR="00862F58">
        <w:rPr>
          <w:rFonts w:ascii="Arial" w:hAnsi="Arial" w:cs="Arial" w:hint="eastAsia"/>
          <w:color w:val="333333"/>
          <w:sz w:val="29"/>
          <w:szCs w:val="29"/>
        </w:rPr>
        <w:t>增加</w:t>
      </w:r>
      <w:r w:rsidR="00862F58">
        <w:rPr>
          <w:rFonts w:ascii="Arial" w:hAnsi="Arial" w:cs="Arial" w:hint="eastAsia"/>
          <w:color w:val="333333"/>
          <w:sz w:val="29"/>
          <w:szCs w:val="29"/>
        </w:rPr>
        <w:t>3.40</w:t>
      </w:r>
      <w:r>
        <w:rPr>
          <w:rFonts w:ascii="Arial" w:hAnsi="Arial" w:cs="Arial"/>
          <w:color w:val="333333"/>
          <w:sz w:val="29"/>
          <w:szCs w:val="29"/>
        </w:rPr>
        <w:t>%</w:t>
      </w:r>
      <w:r>
        <w:rPr>
          <w:rFonts w:ascii="Arial" w:hAnsi="Arial" w:cs="Arial" w:hint="eastAsia"/>
          <w:color w:val="333333"/>
          <w:sz w:val="29"/>
          <w:szCs w:val="29"/>
        </w:rPr>
        <w:t>。</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（四）</w:t>
      </w:r>
      <w:r>
        <w:rPr>
          <w:rFonts w:ascii="Arial" w:hAnsi="Arial" w:cs="Arial"/>
          <w:color w:val="333333"/>
          <w:sz w:val="29"/>
          <w:szCs w:val="29"/>
        </w:rPr>
        <w:t>2021</w:t>
      </w:r>
      <w:r>
        <w:rPr>
          <w:rFonts w:ascii="Arial" w:hAnsi="Arial" w:cs="Arial" w:hint="eastAsia"/>
          <w:color w:val="333333"/>
          <w:sz w:val="29"/>
          <w:szCs w:val="29"/>
        </w:rPr>
        <w:t>年一般公共预算基本支出情况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2021</w:t>
      </w:r>
      <w:r>
        <w:rPr>
          <w:rFonts w:ascii="Arial" w:hAnsi="Arial" w:cs="Arial" w:hint="eastAsia"/>
          <w:color w:val="333333"/>
          <w:sz w:val="29"/>
          <w:szCs w:val="29"/>
        </w:rPr>
        <w:t>年一般公共预算基本支出为</w:t>
      </w:r>
      <w:r w:rsidR="00073AB7">
        <w:rPr>
          <w:rFonts w:ascii="Arial" w:hAnsi="Arial" w:cs="Arial" w:hint="eastAsia"/>
          <w:color w:val="333333"/>
          <w:sz w:val="29"/>
          <w:szCs w:val="29"/>
        </w:rPr>
        <w:t>1975.87</w:t>
      </w:r>
      <w:r>
        <w:rPr>
          <w:rFonts w:ascii="Arial" w:hAnsi="Arial" w:cs="Arial" w:hint="eastAsia"/>
          <w:color w:val="333333"/>
          <w:sz w:val="29"/>
          <w:szCs w:val="29"/>
        </w:rPr>
        <w:t>万元，比</w:t>
      </w:r>
      <w:r>
        <w:rPr>
          <w:rFonts w:ascii="Arial" w:hAnsi="Arial" w:cs="Arial"/>
          <w:color w:val="333333"/>
          <w:sz w:val="29"/>
          <w:szCs w:val="29"/>
        </w:rPr>
        <w:t>2020</w:t>
      </w:r>
      <w:r w:rsidR="00073AB7">
        <w:rPr>
          <w:rFonts w:ascii="Arial" w:hAnsi="Arial" w:cs="Arial" w:hint="eastAsia"/>
          <w:color w:val="333333"/>
          <w:sz w:val="29"/>
          <w:szCs w:val="29"/>
        </w:rPr>
        <w:t>年一般公共预算基本支出增加</w:t>
      </w:r>
      <w:r>
        <w:rPr>
          <w:rFonts w:ascii="Arial" w:hAnsi="Arial" w:cs="Arial" w:hint="eastAsia"/>
          <w:color w:val="333333"/>
          <w:sz w:val="29"/>
          <w:szCs w:val="29"/>
        </w:rPr>
        <w:t>了</w:t>
      </w:r>
      <w:r>
        <w:rPr>
          <w:rFonts w:ascii="Arial" w:hAnsi="Arial" w:cs="Arial"/>
          <w:color w:val="333333"/>
          <w:sz w:val="29"/>
          <w:szCs w:val="29"/>
        </w:rPr>
        <w:t>5%</w:t>
      </w:r>
      <w:r>
        <w:rPr>
          <w:rFonts w:ascii="Arial" w:hAnsi="Arial" w:cs="Arial" w:hint="eastAsia"/>
          <w:color w:val="333333"/>
          <w:sz w:val="29"/>
          <w:szCs w:val="29"/>
        </w:rPr>
        <w:t>，其中：</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1</w:t>
      </w:r>
      <w:r>
        <w:rPr>
          <w:rFonts w:ascii="Arial" w:hAnsi="Arial" w:cs="Arial" w:hint="eastAsia"/>
          <w:color w:val="333333"/>
          <w:sz w:val="29"/>
          <w:szCs w:val="29"/>
        </w:rPr>
        <w:t>、人员经费</w:t>
      </w:r>
      <w:r w:rsidR="00073AB7">
        <w:rPr>
          <w:rFonts w:ascii="Arial" w:hAnsi="Arial" w:cs="Arial" w:hint="eastAsia"/>
          <w:color w:val="333333"/>
          <w:sz w:val="29"/>
          <w:szCs w:val="29"/>
        </w:rPr>
        <w:t>1789.16</w:t>
      </w:r>
      <w:r>
        <w:rPr>
          <w:rFonts w:ascii="Arial" w:hAnsi="Arial" w:cs="Arial" w:hint="eastAsia"/>
          <w:color w:val="333333"/>
          <w:sz w:val="29"/>
          <w:szCs w:val="29"/>
        </w:rPr>
        <w:t>万元，其中：工资福利支出</w:t>
      </w:r>
      <w:r w:rsidR="00073AB7">
        <w:rPr>
          <w:rFonts w:ascii="Arial" w:hAnsi="Arial" w:cs="Arial" w:hint="eastAsia"/>
          <w:color w:val="333333"/>
          <w:sz w:val="29"/>
          <w:szCs w:val="29"/>
        </w:rPr>
        <w:t>1620.47</w:t>
      </w:r>
      <w:r>
        <w:rPr>
          <w:rFonts w:ascii="Arial" w:hAnsi="Arial" w:cs="Arial" w:hint="eastAsia"/>
          <w:color w:val="333333"/>
          <w:sz w:val="29"/>
          <w:szCs w:val="29"/>
        </w:rPr>
        <w:t>万元，对个人和家庭的补助</w:t>
      </w:r>
      <w:r w:rsidR="00073AB7">
        <w:rPr>
          <w:rFonts w:ascii="Arial" w:hAnsi="Arial" w:cs="Arial" w:hint="eastAsia"/>
          <w:color w:val="333333"/>
          <w:sz w:val="29"/>
          <w:szCs w:val="29"/>
        </w:rPr>
        <w:t>168.69</w:t>
      </w:r>
      <w:r>
        <w:rPr>
          <w:rFonts w:ascii="Arial" w:hAnsi="Arial" w:cs="Arial" w:hint="eastAsia"/>
          <w:color w:val="333333"/>
          <w:sz w:val="29"/>
          <w:szCs w:val="29"/>
        </w:rPr>
        <w:t>万元。人员经费比</w:t>
      </w:r>
      <w:r>
        <w:rPr>
          <w:rFonts w:ascii="Arial" w:hAnsi="Arial" w:cs="Arial"/>
          <w:color w:val="333333"/>
          <w:sz w:val="29"/>
          <w:szCs w:val="29"/>
        </w:rPr>
        <w:t>2020</w:t>
      </w:r>
      <w:r>
        <w:rPr>
          <w:rFonts w:ascii="Arial" w:hAnsi="Arial" w:cs="Arial" w:hint="eastAsia"/>
          <w:color w:val="333333"/>
          <w:sz w:val="29"/>
          <w:szCs w:val="29"/>
        </w:rPr>
        <w:t>年增长</w:t>
      </w:r>
      <w:r w:rsidR="0017229B">
        <w:rPr>
          <w:rFonts w:ascii="Arial" w:hAnsi="Arial" w:cs="Arial" w:hint="eastAsia"/>
          <w:color w:val="333333"/>
          <w:sz w:val="29"/>
          <w:szCs w:val="29"/>
        </w:rPr>
        <w:t>3.21</w:t>
      </w:r>
      <w:r>
        <w:rPr>
          <w:rFonts w:ascii="Arial" w:hAnsi="Arial" w:cs="Arial"/>
          <w:color w:val="333333"/>
          <w:sz w:val="29"/>
          <w:szCs w:val="29"/>
        </w:rPr>
        <w:t>%</w:t>
      </w:r>
      <w:r>
        <w:rPr>
          <w:rFonts w:ascii="Arial" w:hAnsi="Arial" w:cs="Arial" w:hint="eastAsia"/>
          <w:color w:val="333333"/>
          <w:sz w:val="29"/>
          <w:szCs w:val="29"/>
        </w:rPr>
        <w:t>，增长的主要原因</w:t>
      </w:r>
      <w:r w:rsidR="005702AD">
        <w:rPr>
          <w:rFonts w:ascii="Arial" w:hAnsi="Arial" w:cs="Arial" w:hint="eastAsia"/>
          <w:color w:val="333333"/>
          <w:sz w:val="29"/>
          <w:szCs w:val="29"/>
        </w:rPr>
        <w:t>为：一是本年度我院新增公务员</w:t>
      </w:r>
      <w:r w:rsidR="005702AD">
        <w:rPr>
          <w:rFonts w:ascii="Arial" w:hAnsi="Arial" w:cs="Arial" w:hint="eastAsia"/>
          <w:color w:val="333333"/>
          <w:sz w:val="29"/>
          <w:szCs w:val="29"/>
        </w:rPr>
        <w:t>4</w:t>
      </w:r>
      <w:r w:rsidR="005702AD">
        <w:rPr>
          <w:rFonts w:ascii="Arial" w:hAnsi="Arial" w:cs="Arial" w:hint="eastAsia"/>
          <w:color w:val="333333"/>
          <w:sz w:val="29"/>
          <w:szCs w:val="29"/>
        </w:rPr>
        <w:t>名；二</w:t>
      </w:r>
      <w:r w:rsidRPr="0017229B">
        <w:rPr>
          <w:rFonts w:ascii="Arial" w:hAnsi="Arial" w:cs="Arial" w:hint="eastAsia"/>
          <w:sz w:val="29"/>
          <w:szCs w:val="29"/>
        </w:rPr>
        <w:t>是人员</w:t>
      </w:r>
      <w:r w:rsidR="0017229B">
        <w:rPr>
          <w:rFonts w:ascii="Arial" w:hAnsi="Arial" w:cs="Arial" w:hint="eastAsia"/>
          <w:color w:val="333333"/>
          <w:sz w:val="29"/>
          <w:szCs w:val="29"/>
        </w:rPr>
        <w:t>每年工资会有正常晋级调资，导致人员经费有所提高</w:t>
      </w:r>
      <w:r>
        <w:rPr>
          <w:rFonts w:ascii="Arial" w:hAnsi="Arial" w:cs="Arial" w:hint="eastAsia"/>
          <w:color w:val="333333"/>
          <w:sz w:val="29"/>
          <w:szCs w:val="29"/>
        </w:rPr>
        <w:t>。</w:t>
      </w:r>
    </w:p>
    <w:p w:rsidR="00C23D43" w:rsidRDefault="00C23D43" w:rsidP="006110E6">
      <w:pPr>
        <w:pStyle w:val="a3"/>
        <w:shd w:val="clear" w:color="auto" w:fill="FFFFFF"/>
        <w:spacing w:before="0" w:beforeAutospacing="0" w:after="0" w:afterAutospacing="0" w:line="555" w:lineRule="atLeast"/>
        <w:ind w:firstLine="480"/>
        <w:rPr>
          <w:rFonts w:ascii="Arial" w:hAnsi="Arial" w:cs="Arial"/>
          <w:color w:val="333333"/>
          <w:sz w:val="29"/>
          <w:szCs w:val="29"/>
        </w:rPr>
      </w:pPr>
      <w:r>
        <w:rPr>
          <w:rFonts w:ascii="Arial" w:hAnsi="Arial" w:cs="Arial"/>
          <w:color w:val="333333"/>
          <w:sz w:val="29"/>
          <w:szCs w:val="29"/>
        </w:rPr>
        <w:t>2</w:t>
      </w:r>
      <w:r>
        <w:rPr>
          <w:rFonts w:ascii="Arial" w:hAnsi="Arial" w:cs="Arial" w:hint="eastAsia"/>
          <w:color w:val="333333"/>
          <w:sz w:val="29"/>
          <w:szCs w:val="29"/>
        </w:rPr>
        <w:t>、日常公用经费</w:t>
      </w:r>
      <w:r w:rsidR="00D224C0">
        <w:rPr>
          <w:rFonts w:ascii="Arial" w:hAnsi="Arial" w:cs="Arial" w:hint="eastAsia"/>
          <w:color w:val="333333"/>
          <w:sz w:val="29"/>
          <w:szCs w:val="29"/>
        </w:rPr>
        <w:t>186.71</w:t>
      </w:r>
      <w:r>
        <w:rPr>
          <w:rFonts w:ascii="Arial" w:hAnsi="Arial" w:cs="Arial" w:hint="eastAsia"/>
          <w:color w:val="333333"/>
          <w:sz w:val="29"/>
          <w:szCs w:val="29"/>
        </w:rPr>
        <w:t>万元，其中：商品和服务支出</w:t>
      </w:r>
      <w:r w:rsidR="00C717E3">
        <w:rPr>
          <w:rFonts w:ascii="Arial" w:hAnsi="Arial" w:cs="Arial" w:hint="eastAsia"/>
          <w:color w:val="333333"/>
          <w:sz w:val="29"/>
          <w:szCs w:val="29"/>
        </w:rPr>
        <w:t>186.71</w:t>
      </w:r>
      <w:r>
        <w:rPr>
          <w:rFonts w:ascii="Arial" w:hAnsi="Arial" w:cs="Arial" w:hint="eastAsia"/>
          <w:color w:val="333333"/>
          <w:sz w:val="29"/>
          <w:szCs w:val="29"/>
        </w:rPr>
        <w:t>万元。日常公用经费比</w:t>
      </w:r>
      <w:r>
        <w:rPr>
          <w:rFonts w:ascii="Arial" w:hAnsi="Arial" w:cs="Arial"/>
          <w:color w:val="333333"/>
          <w:sz w:val="29"/>
          <w:szCs w:val="29"/>
        </w:rPr>
        <w:t>2020</w:t>
      </w:r>
      <w:r>
        <w:rPr>
          <w:rFonts w:ascii="Arial" w:hAnsi="Arial" w:cs="Arial" w:hint="eastAsia"/>
          <w:color w:val="333333"/>
          <w:sz w:val="29"/>
          <w:szCs w:val="29"/>
        </w:rPr>
        <w:t>年下降了</w:t>
      </w:r>
      <w:r w:rsidR="0091253B">
        <w:rPr>
          <w:rFonts w:ascii="Arial" w:hAnsi="Arial" w:cs="Arial" w:hint="eastAsia"/>
          <w:color w:val="333333"/>
          <w:sz w:val="29"/>
          <w:szCs w:val="29"/>
        </w:rPr>
        <w:t>23.35</w:t>
      </w:r>
      <w:r>
        <w:rPr>
          <w:rFonts w:ascii="Arial" w:hAnsi="Arial" w:cs="Arial"/>
          <w:color w:val="333333"/>
          <w:sz w:val="29"/>
          <w:szCs w:val="29"/>
        </w:rPr>
        <w:t>%</w:t>
      </w:r>
      <w:r>
        <w:rPr>
          <w:rFonts w:ascii="Arial" w:hAnsi="Arial" w:cs="Arial" w:hint="eastAsia"/>
          <w:color w:val="333333"/>
          <w:sz w:val="29"/>
          <w:szCs w:val="29"/>
        </w:rPr>
        <w:t>，下降的主要原因是：全面贯彻落实习近平总书记关于</w:t>
      </w:r>
      <w:r>
        <w:rPr>
          <w:rFonts w:ascii="Arial" w:hAnsi="Arial" w:cs="Arial"/>
          <w:color w:val="333333"/>
          <w:sz w:val="29"/>
          <w:szCs w:val="29"/>
        </w:rPr>
        <w:t>“</w:t>
      </w:r>
      <w:r>
        <w:rPr>
          <w:rFonts w:ascii="Arial" w:hAnsi="Arial" w:cs="Arial" w:hint="eastAsia"/>
          <w:color w:val="333333"/>
          <w:sz w:val="29"/>
          <w:szCs w:val="29"/>
        </w:rPr>
        <w:t>艰苦奋斗、勤俭节约</w:t>
      </w:r>
      <w:r>
        <w:rPr>
          <w:rFonts w:ascii="Arial" w:hAnsi="Arial" w:cs="Arial"/>
          <w:color w:val="333333"/>
          <w:sz w:val="29"/>
          <w:szCs w:val="29"/>
        </w:rPr>
        <w:t>”</w:t>
      </w:r>
      <w:r>
        <w:rPr>
          <w:rFonts w:ascii="Arial" w:hAnsi="Arial" w:cs="Arial" w:hint="eastAsia"/>
          <w:color w:val="333333"/>
          <w:sz w:val="29"/>
          <w:szCs w:val="29"/>
        </w:rPr>
        <w:t>和</w:t>
      </w:r>
      <w:r>
        <w:rPr>
          <w:rFonts w:ascii="Arial" w:hAnsi="Arial" w:cs="Arial"/>
          <w:color w:val="333333"/>
          <w:sz w:val="29"/>
          <w:szCs w:val="29"/>
        </w:rPr>
        <w:t>“</w:t>
      </w:r>
      <w:r>
        <w:rPr>
          <w:rFonts w:ascii="Arial" w:hAnsi="Arial" w:cs="Arial" w:hint="eastAsia"/>
          <w:color w:val="333333"/>
          <w:sz w:val="29"/>
          <w:szCs w:val="29"/>
        </w:rPr>
        <w:t>党和政府带头过紧日子</w:t>
      </w:r>
      <w:r>
        <w:rPr>
          <w:rFonts w:ascii="Arial" w:hAnsi="Arial" w:cs="Arial"/>
          <w:color w:val="333333"/>
          <w:sz w:val="29"/>
          <w:szCs w:val="29"/>
        </w:rPr>
        <w:t>”</w:t>
      </w:r>
      <w:r>
        <w:rPr>
          <w:rFonts w:ascii="Arial" w:hAnsi="Arial" w:cs="Arial" w:hint="eastAsia"/>
          <w:color w:val="333333"/>
          <w:sz w:val="29"/>
          <w:szCs w:val="29"/>
        </w:rPr>
        <w:t>等重要批示精神，大力压减非重点、非刚性的一般性支出，切实控制</w:t>
      </w:r>
      <w:r>
        <w:rPr>
          <w:rFonts w:ascii="Arial" w:hAnsi="Arial" w:cs="Arial"/>
          <w:color w:val="333333"/>
          <w:sz w:val="29"/>
          <w:szCs w:val="29"/>
        </w:rPr>
        <w:t>“</w:t>
      </w:r>
      <w:r>
        <w:rPr>
          <w:rFonts w:ascii="Arial" w:hAnsi="Arial" w:cs="Arial" w:hint="eastAsia"/>
          <w:color w:val="333333"/>
          <w:sz w:val="29"/>
          <w:szCs w:val="29"/>
        </w:rPr>
        <w:t>三公</w:t>
      </w:r>
      <w:r>
        <w:rPr>
          <w:rFonts w:ascii="Arial" w:hAnsi="Arial" w:cs="Arial"/>
          <w:color w:val="333333"/>
          <w:sz w:val="29"/>
          <w:szCs w:val="29"/>
        </w:rPr>
        <w:t>”</w:t>
      </w:r>
      <w:r>
        <w:rPr>
          <w:rFonts w:ascii="Arial" w:hAnsi="Arial" w:cs="Arial" w:hint="eastAsia"/>
          <w:color w:val="333333"/>
          <w:sz w:val="29"/>
          <w:szCs w:val="29"/>
        </w:rPr>
        <w:t>经费支出。</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lastRenderedPageBreak/>
        <w:t>（五）</w:t>
      </w:r>
      <w:r>
        <w:rPr>
          <w:rFonts w:ascii="Arial" w:hAnsi="Arial" w:cs="Arial"/>
          <w:color w:val="333333"/>
          <w:sz w:val="29"/>
          <w:szCs w:val="29"/>
        </w:rPr>
        <w:t>2021</w:t>
      </w:r>
      <w:r>
        <w:rPr>
          <w:rFonts w:ascii="Arial" w:hAnsi="Arial" w:cs="Arial" w:hint="eastAsia"/>
          <w:color w:val="333333"/>
          <w:sz w:val="29"/>
          <w:szCs w:val="29"/>
        </w:rPr>
        <w:t>年财政拨款</w:t>
      </w:r>
      <w:r>
        <w:rPr>
          <w:rFonts w:ascii="Arial" w:hAnsi="Arial" w:cs="Arial"/>
          <w:color w:val="333333"/>
          <w:sz w:val="29"/>
          <w:szCs w:val="29"/>
        </w:rPr>
        <w:t>“</w:t>
      </w:r>
      <w:r>
        <w:rPr>
          <w:rFonts w:ascii="Arial" w:hAnsi="Arial" w:cs="Arial" w:hint="eastAsia"/>
          <w:color w:val="333333"/>
          <w:sz w:val="29"/>
          <w:szCs w:val="29"/>
        </w:rPr>
        <w:t>三公</w:t>
      </w:r>
      <w:r>
        <w:rPr>
          <w:rFonts w:ascii="Arial" w:hAnsi="Arial" w:cs="Arial"/>
          <w:color w:val="333333"/>
          <w:sz w:val="29"/>
          <w:szCs w:val="29"/>
        </w:rPr>
        <w:t>”</w:t>
      </w:r>
      <w:r>
        <w:rPr>
          <w:rFonts w:ascii="Arial" w:hAnsi="Arial" w:cs="Arial" w:hint="eastAsia"/>
          <w:color w:val="333333"/>
          <w:sz w:val="29"/>
          <w:szCs w:val="29"/>
        </w:rPr>
        <w:t>经费预算情况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1</w:t>
      </w:r>
      <w:r>
        <w:rPr>
          <w:rFonts w:ascii="Arial" w:hAnsi="Arial" w:cs="Arial" w:hint="eastAsia"/>
          <w:color w:val="333333"/>
          <w:sz w:val="29"/>
          <w:szCs w:val="29"/>
        </w:rPr>
        <w:t>、</w:t>
      </w:r>
      <w:r>
        <w:rPr>
          <w:rFonts w:ascii="Arial" w:hAnsi="Arial" w:cs="Arial"/>
          <w:color w:val="333333"/>
          <w:sz w:val="29"/>
          <w:szCs w:val="29"/>
        </w:rPr>
        <w:t>2021</w:t>
      </w:r>
      <w:r>
        <w:rPr>
          <w:rFonts w:ascii="Arial" w:hAnsi="Arial" w:cs="Arial" w:hint="eastAsia"/>
          <w:color w:val="333333"/>
          <w:sz w:val="29"/>
          <w:szCs w:val="29"/>
        </w:rPr>
        <w:t>年财政拨款</w:t>
      </w:r>
      <w:r>
        <w:rPr>
          <w:rFonts w:ascii="Arial" w:hAnsi="Arial" w:cs="Arial"/>
          <w:color w:val="333333"/>
          <w:sz w:val="29"/>
          <w:szCs w:val="29"/>
        </w:rPr>
        <w:t>“</w:t>
      </w:r>
      <w:r>
        <w:rPr>
          <w:rFonts w:ascii="Arial" w:hAnsi="Arial" w:cs="Arial" w:hint="eastAsia"/>
          <w:color w:val="333333"/>
          <w:sz w:val="29"/>
          <w:szCs w:val="29"/>
        </w:rPr>
        <w:t>三公</w:t>
      </w:r>
      <w:r>
        <w:rPr>
          <w:rFonts w:ascii="Arial" w:hAnsi="Arial" w:cs="Arial"/>
          <w:color w:val="333333"/>
          <w:sz w:val="29"/>
          <w:szCs w:val="29"/>
        </w:rPr>
        <w:t>”</w:t>
      </w:r>
      <w:r>
        <w:rPr>
          <w:rFonts w:ascii="Arial" w:hAnsi="Arial" w:cs="Arial" w:hint="eastAsia"/>
          <w:color w:val="333333"/>
          <w:sz w:val="29"/>
          <w:szCs w:val="29"/>
        </w:rPr>
        <w:t>经费预算安排情况</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2021</w:t>
      </w:r>
      <w:r>
        <w:rPr>
          <w:rFonts w:ascii="Arial" w:hAnsi="Arial" w:cs="Arial" w:hint="eastAsia"/>
          <w:color w:val="333333"/>
          <w:sz w:val="29"/>
          <w:szCs w:val="29"/>
        </w:rPr>
        <w:t>年财政拨款</w:t>
      </w:r>
      <w:r>
        <w:rPr>
          <w:rFonts w:ascii="Arial" w:hAnsi="Arial" w:cs="Arial"/>
          <w:color w:val="333333"/>
          <w:sz w:val="29"/>
          <w:szCs w:val="29"/>
        </w:rPr>
        <w:t>“</w:t>
      </w:r>
      <w:r>
        <w:rPr>
          <w:rFonts w:ascii="Arial" w:hAnsi="Arial" w:cs="Arial" w:hint="eastAsia"/>
          <w:color w:val="333333"/>
          <w:sz w:val="29"/>
          <w:szCs w:val="29"/>
        </w:rPr>
        <w:t>三公</w:t>
      </w:r>
      <w:r>
        <w:rPr>
          <w:rFonts w:ascii="Arial" w:hAnsi="Arial" w:cs="Arial"/>
          <w:color w:val="333333"/>
          <w:sz w:val="29"/>
          <w:szCs w:val="29"/>
        </w:rPr>
        <w:t>”</w:t>
      </w:r>
      <w:r>
        <w:rPr>
          <w:rFonts w:ascii="Arial" w:hAnsi="Arial" w:cs="Arial" w:hint="eastAsia"/>
          <w:color w:val="333333"/>
          <w:sz w:val="29"/>
          <w:szCs w:val="29"/>
        </w:rPr>
        <w:t>经费支出预算为</w:t>
      </w:r>
      <w:r w:rsidR="0091253B">
        <w:rPr>
          <w:rFonts w:ascii="Arial" w:hAnsi="Arial" w:cs="Arial" w:hint="eastAsia"/>
          <w:color w:val="333333"/>
          <w:sz w:val="29"/>
          <w:szCs w:val="29"/>
        </w:rPr>
        <w:t>40.85</w:t>
      </w:r>
      <w:r>
        <w:rPr>
          <w:rFonts w:ascii="Arial" w:hAnsi="Arial" w:cs="Arial" w:hint="eastAsia"/>
          <w:color w:val="333333"/>
          <w:sz w:val="29"/>
          <w:szCs w:val="29"/>
        </w:rPr>
        <w:t>万元，比</w:t>
      </w:r>
      <w:r>
        <w:rPr>
          <w:rFonts w:ascii="Arial" w:hAnsi="Arial" w:cs="Arial"/>
          <w:color w:val="333333"/>
          <w:sz w:val="29"/>
          <w:szCs w:val="29"/>
        </w:rPr>
        <w:t>2020</w:t>
      </w:r>
      <w:r>
        <w:rPr>
          <w:rFonts w:ascii="Arial" w:hAnsi="Arial" w:cs="Arial" w:hint="eastAsia"/>
          <w:color w:val="333333"/>
          <w:sz w:val="29"/>
          <w:szCs w:val="29"/>
        </w:rPr>
        <w:t>年财政拨款</w:t>
      </w:r>
      <w:r>
        <w:rPr>
          <w:rFonts w:ascii="Arial" w:hAnsi="Arial" w:cs="Arial"/>
          <w:color w:val="333333"/>
          <w:sz w:val="29"/>
          <w:szCs w:val="29"/>
        </w:rPr>
        <w:t>“</w:t>
      </w:r>
      <w:r>
        <w:rPr>
          <w:rFonts w:ascii="Arial" w:hAnsi="Arial" w:cs="Arial" w:hint="eastAsia"/>
          <w:color w:val="333333"/>
          <w:sz w:val="29"/>
          <w:szCs w:val="29"/>
        </w:rPr>
        <w:t>三公</w:t>
      </w:r>
      <w:r>
        <w:rPr>
          <w:rFonts w:ascii="Arial" w:hAnsi="Arial" w:cs="Arial"/>
          <w:color w:val="333333"/>
          <w:sz w:val="29"/>
          <w:szCs w:val="29"/>
        </w:rPr>
        <w:t>”</w:t>
      </w:r>
      <w:r>
        <w:rPr>
          <w:rFonts w:ascii="Arial" w:hAnsi="Arial" w:cs="Arial" w:hint="eastAsia"/>
          <w:color w:val="333333"/>
          <w:sz w:val="29"/>
          <w:szCs w:val="29"/>
        </w:rPr>
        <w:t>经费支出预算</w:t>
      </w:r>
      <w:r w:rsidR="0091253B">
        <w:rPr>
          <w:rFonts w:ascii="Arial" w:hAnsi="Arial" w:cs="Arial" w:hint="eastAsia"/>
          <w:color w:val="333333"/>
          <w:sz w:val="29"/>
          <w:szCs w:val="29"/>
        </w:rPr>
        <w:t>下降了</w:t>
      </w:r>
      <w:r w:rsidR="0091253B">
        <w:rPr>
          <w:rFonts w:ascii="Arial" w:hAnsi="Arial" w:cs="Arial" w:hint="eastAsia"/>
          <w:color w:val="333333"/>
          <w:sz w:val="29"/>
          <w:szCs w:val="29"/>
        </w:rPr>
        <w:t>5</w:t>
      </w:r>
      <w:r>
        <w:rPr>
          <w:rFonts w:ascii="Arial" w:hAnsi="Arial" w:cs="Arial"/>
          <w:color w:val="333333"/>
          <w:sz w:val="29"/>
          <w:szCs w:val="29"/>
        </w:rPr>
        <w:t>%</w:t>
      </w:r>
      <w:r>
        <w:rPr>
          <w:rFonts w:ascii="Arial" w:hAnsi="Arial" w:cs="Arial" w:hint="eastAsia"/>
          <w:color w:val="333333"/>
          <w:sz w:val="29"/>
          <w:szCs w:val="29"/>
        </w:rPr>
        <w:t>，其中：</w:t>
      </w:r>
    </w:p>
    <w:p w:rsidR="005A30E1" w:rsidRDefault="00C23D43" w:rsidP="006110E6">
      <w:pPr>
        <w:pStyle w:val="a3"/>
        <w:shd w:val="clear" w:color="auto" w:fill="FFFFFF"/>
        <w:spacing w:before="0" w:beforeAutospacing="0" w:after="0" w:afterAutospacing="0" w:line="675" w:lineRule="atLeast"/>
        <w:ind w:firstLine="480"/>
        <w:rPr>
          <w:rFonts w:ascii="Arial" w:hAnsi="Arial" w:cs="Arial" w:hint="eastAsia"/>
          <w:color w:val="333333"/>
          <w:sz w:val="29"/>
          <w:szCs w:val="29"/>
        </w:rPr>
      </w:pPr>
      <w:r>
        <w:rPr>
          <w:rFonts w:ascii="Arial" w:hAnsi="Arial" w:cs="Arial" w:hint="eastAsia"/>
          <w:color w:val="333333"/>
          <w:sz w:val="29"/>
          <w:szCs w:val="29"/>
        </w:rPr>
        <w:t>（</w:t>
      </w:r>
      <w:r>
        <w:rPr>
          <w:rFonts w:ascii="Arial" w:hAnsi="Arial" w:cs="Arial"/>
          <w:color w:val="333333"/>
          <w:sz w:val="29"/>
          <w:szCs w:val="29"/>
        </w:rPr>
        <w:t>1</w:t>
      </w:r>
      <w:r>
        <w:rPr>
          <w:rFonts w:ascii="Arial" w:hAnsi="Arial" w:cs="Arial" w:hint="eastAsia"/>
          <w:color w:val="333333"/>
          <w:sz w:val="29"/>
          <w:szCs w:val="29"/>
        </w:rPr>
        <w:t>）公务接待费</w:t>
      </w:r>
      <w:r w:rsidR="0091253B">
        <w:rPr>
          <w:rFonts w:ascii="Arial" w:hAnsi="Arial" w:cs="Arial" w:hint="eastAsia"/>
          <w:color w:val="333333"/>
          <w:sz w:val="29"/>
          <w:szCs w:val="29"/>
        </w:rPr>
        <w:t>2.85</w:t>
      </w:r>
      <w:r>
        <w:rPr>
          <w:rFonts w:ascii="Arial" w:hAnsi="Arial" w:cs="Arial" w:hint="eastAsia"/>
          <w:color w:val="333333"/>
          <w:sz w:val="29"/>
          <w:szCs w:val="29"/>
        </w:rPr>
        <w:t>万元，与</w:t>
      </w:r>
      <w:r>
        <w:rPr>
          <w:rFonts w:ascii="Arial" w:hAnsi="Arial" w:cs="Arial"/>
          <w:color w:val="333333"/>
          <w:sz w:val="29"/>
          <w:szCs w:val="29"/>
        </w:rPr>
        <w:t>2020</w:t>
      </w:r>
      <w:r w:rsidR="005702AD">
        <w:rPr>
          <w:rFonts w:ascii="Arial" w:hAnsi="Arial" w:cs="Arial" w:hint="eastAsia"/>
          <w:color w:val="333333"/>
          <w:sz w:val="29"/>
          <w:szCs w:val="29"/>
        </w:rPr>
        <w:t>年相比</w:t>
      </w:r>
      <w:r>
        <w:rPr>
          <w:rFonts w:ascii="Arial" w:hAnsi="Arial" w:cs="Arial" w:hint="eastAsia"/>
          <w:color w:val="333333"/>
          <w:sz w:val="29"/>
          <w:szCs w:val="29"/>
        </w:rPr>
        <w:t>下降了</w:t>
      </w:r>
      <w:r w:rsidR="0091253B">
        <w:rPr>
          <w:rFonts w:ascii="Arial" w:hAnsi="Arial" w:cs="Arial" w:hint="eastAsia"/>
          <w:color w:val="333333"/>
          <w:sz w:val="29"/>
          <w:szCs w:val="29"/>
        </w:rPr>
        <w:t>5</w:t>
      </w:r>
      <w:r>
        <w:rPr>
          <w:rFonts w:ascii="Arial" w:hAnsi="Arial" w:cs="Arial"/>
          <w:color w:val="333333"/>
          <w:sz w:val="29"/>
          <w:szCs w:val="29"/>
        </w:rPr>
        <w:t>%</w:t>
      </w:r>
      <w:r>
        <w:rPr>
          <w:rFonts w:ascii="Arial" w:hAnsi="Arial" w:cs="Arial" w:hint="eastAsia"/>
          <w:color w:val="333333"/>
          <w:sz w:val="29"/>
          <w:szCs w:val="29"/>
        </w:rPr>
        <w:t>；</w:t>
      </w:r>
    </w:p>
    <w:p w:rsidR="005A30E1" w:rsidRDefault="005A30E1" w:rsidP="005A30E1">
      <w:pPr>
        <w:pStyle w:val="a3"/>
        <w:shd w:val="clear" w:color="auto" w:fill="FFFFFF"/>
        <w:spacing w:before="0" w:beforeAutospacing="0" w:after="0" w:afterAutospacing="0" w:line="675" w:lineRule="atLeast"/>
        <w:ind w:firstLine="480"/>
        <w:rPr>
          <w:rFonts w:ascii="Arial" w:hAnsi="Arial" w:cs="Arial" w:hint="eastAsia"/>
          <w:color w:val="333333"/>
          <w:sz w:val="29"/>
          <w:szCs w:val="29"/>
        </w:rPr>
      </w:pPr>
      <w:r>
        <w:rPr>
          <w:rFonts w:ascii="Arial" w:hAnsi="Arial" w:cs="Arial" w:hint="eastAsia"/>
          <w:color w:val="333333"/>
          <w:sz w:val="29"/>
          <w:szCs w:val="29"/>
        </w:rPr>
        <w:t>（</w:t>
      </w:r>
      <w:r>
        <w:rPr>
          <w:rFonts w:ascii="Arial" w:hAnsi="Arial" w:cs="Arial" w:hint="eastAsia"/>
          <w:color w:val="333333"/>
          <w:sz w:val="29"/>
          <w:szCs w:val="29"/>
        </w:rPr>
        <w:t>2</w:t>
      </w:r>
      <w:r>
        <w:rPr>
          <w:rFonts w:ascii="Arial" w:hAnsi="Arial" w:cs="Arial" w:hint="eastAsia"/>
          <w:color w:val="333333"/>
          <w:sz w:val="29"/>
          <w:szCs w:val="29"/>
        </w:rPr>
        <w:t>）我单位本年度未预算因公出国（境）费；</w:t>
      </w:r>
    </w:p>
    <w:p w:rsidR="005A30E1" w:rsidRDefault="005A30E1" w:rsidP="005A30E1">
      <w:pPr>
        <w:pStyle w:val="a3"/>
        <w:shd w:val="clear" w:color="auto" w:fill="FFFFFF"/>
        <w:spacing w:before="0" w:beforeAutospacing="0" w:after="0" w:afterAutospacing="0" w:line="675" w:lineRule="atLeast"/>
        <w:ind w:firstLine="480"/>
        <w:rPr>
          <w:rFonts w:ascii="Arial" w:hAnsi="Arial" w:cs="Arial" w:hint="eastAsia"/>
          <w:color w:val="333333"/>
          <w:sz w:val="29"/>
          <w:szCs w:val="29"/>
        </w:rPr>
      </w:pPr>
      <w:r>
        <w:rPr>
          <w:rFonts w:ascii="Arial" w:hAnsi="Arial" w:cs="Arial" w:hint="eastAsia"/>
          <w:color w:val="333333"/>
          <w:sz w:val="29"/>
          <w:szCs w:val="29"/>
        </w:rPr>
        <w:t>（</w:t>
      </w:r>
      <w:r>
        <w:rPr>
          <w:rFonts w:ascii="Arial" w:hAnsi="Arial" w:cs="Arial" w:hint="eastAsia"/>
          <w:color w:val="333333"/>
          <w:sz w:val="29"/>
          <w:szCs w:val="29"/>
        </w:rPr>
        <w:t>3</w:t>
      </w:r>
      <w:r>
        <w:rPr>
          <w:rFonts w:ascii="Arial" w:hAnsi="Arial" w:cs="Arial" w:hint="eastAsia"/>
          <w:color w:val="333333"/>
          <w:sz w:val="29"/>
          <w:szCs w:val="29"/>
        </w:rPr>
        <w:t>）我单位本年度未预算公务用车购置费；</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w:t>
      </w:r>
      <w:r w:rsidR="005A30E1">
        <w:rPr>
          <w:rFonts w:ascii="Arial" w:hAnsi="Arial" w:cs="Arial" w:hint="eastAsia"/>
          <w:color w:val="333333"/>
          <w:sz w:val="29"/>
          <w:szCs w:val="29"/>
        </w:rPr>
        <w:t>4</w:t>
      </w:r>
      <w:r>
        <w:rPr>
          <w:rFonts w:ascii="Arial" w:hAnsi="Arial" w:cs="Arial" w:hint="eastAsia"/>
          <w:color w:val="333333"/>
          <w:sz w:val="29"/>
          <w:szCs w:val="29"/>
        </w:rPr>
        <w:t>）公务用车运行维护费</w:t>
      </w:r>
      <w:r w:rsidR="0091253B">
        <w:rPr>
          <w:rFonts w:ascii="Arial" w:hAnsi="Arial" w:cs="Arial" w:hint="eastAsia"/>
          <w:color w:val="333333"/>
          <w:sz w:val="29"/>
          <w:szCs w:val="29"/>
        </w:rPr>
        <w:t>38</w:t>
      </w:r>
      <w:r>
        <w:rPr>
          <w:rFonts w:ascii="Arial" w:hAnsi="Arial" w:cs="Arial" w:hint="eastAsia"/>
          <w:color w:val="333333"/>
          <w:sz w:val="29"/>
          <w:szCs w:val="29"/>
        </w:rPr>
        <w:t>万元，与</w:t>
      </w:r>
      <w:r>
        <w:rPr>
          <w:rFonts w:ascii="Arial" w:hAnsi="Arial" w:cs="Arial"/>
          <w:color w:val="333333"/>
          <w:sz w:val="29"/>
          <w:szCs w:val="29"/>
        </w:rPr>
        <w:t>2020</w:t>
      </w:r>
      <w:r>
        <w:rPr>
          <w:rFonts w:ascii="Arial" w:hAnsi="Arial" w:cs="Arial" w:hint="eastAsia"/>
          <w:color w:val="333333"/>
          <w:sz w:val="29"/>
          <w:szCs w:val="29"/>
        </w:rPr>
        <w:t>年相比下降了</w:t>
      </w:r>
      <w:r w:rsidR="0091253B">
        <w:rPr>
          <w:rFonts w:ascii="Arial" w:hAnsi="Arial" w:cs="Arial" w:hint="eastAsia"/>
          <w:color w:val="333333"/>
          <w:sz w:val="29"/>
          <w:szCs w:val="29"/>
        </w:rPr>
        <w:t>5</w:t>
      </w:r>
      <w:r>
        <w:rPr>
          <w:rFonts w:ascii="Arial" w:hAnsi="Arial" w:cs="Arial"/>
          <w:color w:val="333333"/>
          <w:sz w:val="29"/>
          <w:szCs w:val="29"/>
        </w:rPr>
        <w:t>%</w:t>
      </w:r>
      <w:r>
        <w:rPr>
          <w:rFonts w:ascii="Arial" w:hAnsi="Arial" w:cs="Arial" w:hint="eastAsia"/>
          <w:color w:val="333333"/>
          <w:sz w:val="29"/>
          <w:szCs w:val="29"/>
        </w:rPr>
        <w:t>。</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color w:val="333333"/>
          <w:sz w:val="29"/>
          <w:szCs w:val="29"/>
        </w:rPr>
        <w:t>2</w:t>
      </w:r>
      <w:r>
        <w:rPr>
          <w:rFonts w:ascii="Arial" w:hAnsi="Arial" w:cs="Arial" w:hint="eastAsia"/>
          <w:color w:val="333333"/>
          <w:sz w:val="29"/>
          <w:szCs w:val="29"/>
        </w:rPr>
        <w:t>、</w:t>
      </w:r>
      <w:r>
        <w:rPr>
          <w:rFonts w:ascii="Arial" w:hAnsi="Arial" w:cs="Arial"/>
          <w:color w:val="333333"/>
          <w:sz w:val="29"/>
          <w:szCs w:val="29"/>
        </w:rPr>
        <w:t>2021</w:t>
      </w:r>
      <w:r>
        <w:rPr>
          <w:rFonts w:ascii="Arial" w:hAnsi="Arial" w:cs="Arial" w:hint="eastAsia"/>
          <w:color w:val="333333"/>
          <w:sz w:val="29"/>
          <w:szCs w:val="29"/>
        </w:rPr>
        <w:t>年财政拨款</w:t>
      </w:r>
      <w:r>
        <w:rPr>
          <w:rFonts w:ascii="Arial" w:hAnsi="Arial" w:cs="Arial"/>
          <w:color w:val="333333"/>
          <w:sz w:val="29"/>
          <w:szCs w:val="29"/>
        </w:rPr>
        <w:t>“</w:t>
      </w:r>
      <w:r>
        <w:rPr>
          <w:rFonts w:ascii="Arial" w:hAnsi="Arial" w:cs="Arial" w:hint="eastAsia"/>
          <w:color w:val="333333"/>
          <w:sz w:val="29"/>
          <w:szCs w:val="29"/>
        </w:rPr>
        <w:t>三公</w:t>
      </w:r>
      <w:r>
        <w:rPr>
          <w:rFonts w:ascii="Arial" w:hAnsi="Arial" w:cs="Arial"/>
          <w:color w:val="333333"/>
          <w:sz w:val="29"/>
          <w:szCs w:val="29"/>
        </w:rPr>
        <w:t>”</w:t>
      </w:r>
      <w:r>
        <w:rPr>
          <w:rFonts w:ascii="Arial" w:hAnsi="Arial" w:cs="Arial" w:hint="eastAsia"/>
          <w:color w:val="333333"/>
          <w:sz w:val="29"/>
          <w:szCs w:val="29"/>
        </w:rPr>
        <w:t>经费预算增减变化原因</w:t>
      </w:r>
    </w:p>
    <w:p w:rsidR="007A1B55" w:rsidRPr="007A1B55" w:rsidRDefault="00AB0576" w:rsidP="00AB057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一是全面贯彻落实习近平总书记关于</w:t>
      </w:r>
      <w:r>
        <w:rPr>
          <w:rFonts w:ascii="Arial" w:hAnsi="Arial" w:cs="Arial"/>
          <w:color w:val="333333"/>
          <w:sz w:val="29"/>
          <w:szCs w:val="29"/>
        </w:rPr>
        <w:t>“</w:t>
      </w:r>
      <w:r>
        <w:rPr>
          <w:rFonts w:ascii="Arial" w:hAnsi="Arial" w:cs="Arial" w:hint="eastAsia"/>
          <w:color w:val="333333"/>
          <w:sz w:val="29"/>
          <w:szCs w:val="29"/>
        </w:rPr>
        <w:t>艰苦奋斗、勤俭节约</w:t>
      </w:r>
      <w:r>
        <w:rPr>
          <w:rFonts w:ascii="Arial" w:hAnsi="Arial" w:cs="Arial"/>
          <w:color w:val="333333"/>
          <w:sz w:val="29"/>
          <w:szCs w:val="29"/>
        </w:rPr>
        <w:t>”</w:t>
      </w:r>
      <w:r>
        <w:rPr>
          <w:rFonts w:ascii="Arial" w:hAnsi="Arial" w:cs="Arial" w:hint="eastAsia"/>
          <w:color w:val="333333"/>
          <w:sz w:val="29"/>
          <w:szCs w:val="29"/>
        </w:rPr>
        <w:t>和</w:t>
      </w:r>
      <w:r>
        <w:rPr>
          <w:rFonts w:ascii="Arial" w:hAnsi="Arial" w:cs="Arial"/>
          <w:color w:val="333333"/>
          <w:sz w:val="29"/>
          <w:szCs w:val="29"/>
        </w:rPr>
        <w:t>“</w:t>
      </w:r>
      <w:r>
        <w:rPr>
          <w:rFonts w:ascii="Arial" w:hAnsi="Arial" w:cs="Arial" w:hint="eastAsia"/>
          <w:color w:val="333333"/>
          <w:sz w:val="29"/>
          <w:szCs w:val="29"/>
        </w:rPr>
        <w:t>党和政府带头过紧日子</w:t>
      </w:r>
      <w:r>
        <w:rPr>
          <w:rFonts w:ascii="Arial" w:hAnsi="Arial" w:cs="Arial"/>
          <w:color w:val="333333"/>
          <w:sz w:val="29"/>
          <w:szCs w:val="29"/>
        </w:rPr>
        <w:t>”</w:t>
      </w:r>
      <w:r>
        <w:rPr>
          <w:rFonts w:ascii="Arial" w:hAnsi="Arial" w:cs="Arial" w:hint="eastAsia"/>
          <w:color w:val="333333"/>
          <w:sz w:val="29"/>
          <w:szCs w:val="29"/>
        </w:rPr>
        <w:t>等重要批示精神，大力压减非重点、非刚性的一般性支出，切实控制</w:t>
      </w:r>
      <w:r>
        <w:rPr>
          <w:rFonts w:ascii="Arial" w:hAnsi="Arial" w:cs="Arial"/>
          <w:color w:val="333333"/>
          <w:sz w:val="29"/>
          <w:szCs w:val="29"/>
        </w:rPr>
        <w:t>“</w:t>
      </w:r>
      <w:r>
        <w:rPr>
          <w:rFonts w:ascii="Arial" w:hAnsi="Arial" w:cs="Arial" w:hint="eastAsia"/>
          <w:color w:val="333333"/>
          <w:sz w:val="29"/>
          <w:szCs w:val="29"/>
        </w:rPr>
        <w:t>三公</w:t>
      </w:r>
      <w:r>
        <w:rPr>
          <w:rFonts w:ascii="Arial" w:hAnsi="Arial" w:cs="Arial"/>
          <w:color w:val="333333"/>
          <w:sz w:val="29"/>
          <w:szCs w:val="29"/>
        </w:rPr>
        <w:t>”</w:t>
      </w:r>
      <w:r>
        <w:rPr>
          <w:rFonts w:ascii="Arial" w:hAnsi="Arial" w:cs="Arial" w:hint="eastAsia"/>
          <w:color w:val="333333"/>
          <w:sz w:val="29"/>
          <w:szCs w:val="29"/>
        </w:rPr>
        <w:t>经费支出。二是</w:t>
      </w:r>
      <w:r w:rsidR="007A1B55" w:rsidRPr="007A1B55">
        <w:rPr>
          <w:rFonts w:ascii="Arial" w:hAnsi="Arial" w:cs="Arial" w:hint="eastAsia"/>
          <w:color w:val="333333"/>
          <w:sz w:val="29"/>
          <w:szCs w:val="29"/>
        </w:rPr>
        <w:t>根据省财政厅要求，</w:t>
      </w:r>
      <w:r w:rsidR="007A1B55" w:rsidRPr="007A1B55">
        <w:rPr>
          <w:rFonts w:ascii="Arial" w:hAnsi="Arial" w:cs="Arial"/>
          <w:color w:val="333333"/>
          <w:sz w:val="29"/>
          <w:szCs w:val="29"/>
        </w:rPr>
        <w:t>2021</w:t>
      </w:r>
      <w:r w:rsidR="007A1B55" w:rsidRPr="007A1B55">
        <w:rPr>
          <w:rFonts w:ascii="Arial" w:hAnsi="Arial" w:cs="Arial" w:hint="eastAsia"/>
          <w:color w:val="333333"/>
          <w:sz w:val="29"/>
          <w:szCs w:val="29"/>
        </w:rPr>
        <w:t>年安排的公务用车运行维护费和公务接待费，要分别按照</w:t>
      </w:r>
      <w:r w:rsidR="007A1B55" w:rsidRPr="007A1B55">
        <w:rPr>
          <w:rFonts w:ascii="Arial" w:hAnsi="Arial" w:cs="Arial"/>
          <w:color w:val="333333"/>
          <w:sz w:val="29"/>
          <w:szCs w:val="29"/>
        </w:rPr>
        <w:t>2020</w:t>
      </w:r>
      <w:r w:rsidR="007A1B55" w:rsidRPr="007A1B55">
        <w:rPr>
          <w:rFonts w:ascii="Arial" w:hAnsi="Arial" w:cs="Arial" w:hint="eastAsia"/>
          <w:color w:val="333333"/>
          <w:sz w:val="29"/>
          <w:szCs w:val="29"/>
        </w:rPr>
        <w:t>年预算规模再压减</w:t>
      </w:r>
      <w:r w:rsidR="007A1B55" w:rsidRPr="007A1B55">
        <w:rPr>
          <w:rFonts w:ascii="Arial" w:hAnsi="Arial" w:cs="Arial"/>
          <w:color w:val="333333"/>
          <w:sz w:val="29"/>
          <w:szCs w:val="29"/>
        </w:rPr>
        <w:t>5%</w:t>
      </w:r>
      <w:r w:rsidR="007A1B55" w:rsidRPr="007A1B55">
        <w:rPr>
          <w:rFonts w:ascii="Arial" w:hAnsi="Arial" w:cs="Arial" w:hint="eastAsia"/>
          <w:color w:val="333333"/>
          <w:sz w:val="29"/>
          <w:szCs w:val="29"/>
        </w:rPr>
        <w:t>以上，即</w:t>
      </w:r>
      <w:r w:rsidR="007A1B55" w:rsidRPr="007A1B55">
        <w:rPr>
          <w:rFonts w:ascii="Arial" w:hAnsi="Arial" w:cs="Arial"/>
          <w:color w:val="333333"/>
          <w:sz w:val="29"/>
          <w:szCs w:val="29"/>
        </w:rPr>
        <w:t>2021</w:t>
      </w:r>
      <w:r w:rsidR="007A1B55" w:rsidRPr="007A1B55">
        <w:rPr>
          <w:rFonts w:ascii="Arial" w:hAnsi="Arial" w:cs="Arial" w:hint="eastAsia"/>
          <w:color w:val="333333"/>
          <w:sz w:val="29"/>
          <w:szCs w:val="29"/>
        </w:rPr>
        <w:t>年度我院公务用车运行维护费预算</w:t>
      </w:r>
      <w:r w:rsidR="007A1B55" w:rsidRPr="007A1B55">
        <w:rPr>
          <w:rFonts w:ascii="Arial" w:hAnsi="Arial" w:cs="Arial"/>
          <w:color w:val="333333"/>
          <w:sz w:val="29"/>
          <w:szCs w:val="29"/>
        </w:rPr>
        <w:t>38</w:t>
      </w:r>
      <w:r w:rsidR="007A1B55" w:rsidRPr="007A1B55">
        <w:rPr>
          <w:rFonts w:ascii="Arial" w:hAnsi="Arial" w:cs="Arial" w:hint="eastAsia"/>
          <w:color w:val="333333"/>
          <w:sz w:val="29"/>
          <w:szCs w:val="29"/>
        </w:rPr>
        <w:t>万元，公务接待费预算</w:t>
      </w:r>
      <w:r w:rsidR="007A1B55" w:rsidRPr="007A1B55">
        <w:rPr>
          <w:rFonts w:ascii="Arial" w:hAnsi="Arial" w:cs="Arial"/>
          <w:color w:val="333333"/>
          <w:sz w:val="29"/>
          <w:szCs w:val="29"/>
        </w:rPr>
        <w:t>2.85</w:t>
      </w:r>
      <w:r w:rsidR="007A1B55" w:rsidRPr="007A1B55">
        <w:rPr>
          <w:rFonts w:ascii="Arial" w:hAnsi="Arial" w:cs="Arial" w:hint="eastAsia"/>
          <w:color w:val="333333"/>
          <w:sz w:val="29"/>
          <w:szCs w:val="29"/>
        </w:rPr>
        <w:t>万元。</w:t>
      </w:r>
    </w:p>
    <w:p w:rsidR="00C23D43" w:rsidRPr="00037B61" w:rsidRDefault="00C23D43" w:rsidP="006110E6">
      <w:pPr>
        <w:pStyle w:val="a3"/>
        <w:shd w:val="clear" w:color="auto" w:fill="FFFFFF"/>
        <w:spacing w:before="0" w:beforeAutospacing="0" w:after="0" w:afterAutospacing="0" w:line="675" w:lineRule="atLeast"/>
        <w:ind w:firstLine="480"/>
        <w:rPr>
          <w:rFonts w:ascii="Arial" w:hAnsi="Arial" w:cs="Arial"/>
          <w:sz w:val="29"/>
          <w:szCs w:val="29"/>
        </w:rPr>
      </w:pPr>
      <w:r w:rsidRPr="00037B61">
        <w:rPr>
          <w:rFonts w:ascii="Arial" w:hAnsi="Arial" w:cs="Arial" w:hint="eastAsia"/>
          <w:sz w:val="29"/>
          <w:szCs w:val="29"/>
        </w:rPr>
        <w:t>（六）</w:t>
      </w:r>
      <w:r w:rsidRPr="00037B61">
        <w:rPr>
          <w:rFonts w:ascii="Arial" w:hAnsi="Arial" w:cs="Arial"/>
          <w:sz w:val="29"/>
          <w:szCs w:val="29"/>
        </w:rPr>
        <w:t>2021</w:t>
      </w:r>
      <w:r w:rsidRPr="00037B61">
        <w:rPr>
          <w:rFonts w:ascii="Arial" w:hAnsi="Arial" w:cs="Arial" w:hint="eastAsia"/>
          <w:sz w:val="29"/>
          <w:szCs w:val="29"/>
        </w:rPr>
        <w:t>年机关运行经费安排情况</w:t>
      </w:r>
    </w:p>
    <w:p w:rsidR="00942DF9" w:rsidRDefault="00C23D43" w:rsidP="007B3B10">
      <w:pPr>
        <w:pStyle w:val="a3"/>
        <w:shd w:val="clear" w:color="auto" w:fill="FFFFFF"/>
        <w:spacing w:before="0" w:beforeAutospacing="0" w:after="0" w:afterAutospacing="0" w:line="555" w:lineRule="atLeast"/>
        <w:ind w:firstLine="480"/>
        <w:rPr>
          <w:rFonts w:ascii="Arial" w:hAnsi="Arial" w:cs="Arial"/>
          <w:color w:val="333333"/>
          <w:sz w:val="29"/>
          <w:szCs w:val="29"/>
        </w:rPr>
      </w:pPr>
      <w:r>
        <w:rPr>
          <w:rFonts w:ascii="Arial" w:hAnsi="Arial" w:cs="Arial"/>
          <w:color w:val="333333"/>
          <w:sz w:val="29"/>
          <w:szCs w:val="29"/>
        </w:rPr>
        <w:t>2021</w:t>
      </w:r>
      <w:r>
        <w:rPr>
          <w:rFonts w:ascii="Arial" w:hAnsi="Arial" w:cs="Arial" w:hint="eastAsia"/>
          <w:color w:val="333333"/>
          <w:sz w:val="29"/>
          <w:szCs w:val="29"/>
        </w:rPr>
        <w:t>年财政拨款安排的机关运行经费（财政拨款公用经费）支出预算为</w:t>
      </w:r>
      <w:r w:rsidR="005B213F">
        <w:rPr>
          <w:rFonts w:ascii="Arial" w:hAnsi="Arial" w:cs="Arial" w:hint="eastAsia"/>
          <w:color w:val="333333"/>
          <w:sz w:val="29"/>
          <w:szCs w:val="29"/>
        </w:rPr>
        <w:t>186.71</w:t>
      </w:r>
      <w:r>
        <w:rPr>
          <w:rFonts w:ascii="Arial" w:hAnsi="Arial" w:cs="Arial" w:hint="eastAsia"/>
          <w:color w:val="333333"/>
          <w:sz w:val="29"/>
          <w:szCs w:val="29"/>
        </w:rPr>
        <w:t>万元，其中：商品和服务支出</w:t>
      </w:r>
      <w:r w:rsidR="005B213F">
        <w:rPr>
          <w:rFonts w:ascii="Arial" w:hAnsi="Arial" w:cs="Arial" w:hint="eastAsia"/>
          <w:color w:val="333333"/>
          <w:sz w:val="29"/>
          <w:szCs w:val="29"/>
        </w:rPr>
        <w:t>186.71</w:t>
      </w:r>
      <w:r>
        <w:rPr>
          <w:rFonts w:ascii="Arial" w:hAnsi="Arial" w:cs="Arial" w:hint="eastAsia"/>
          <w:color w:val="333333"/>
          <w:sz w:val="29"/>
          <w:szCs w:val="29"/>
        </w:rPr>
        <w:t>万元。日常公用经费比</w:t>
      </w:r>
      <w:r>
        <w:rPr>
          <w:rFonts w:ascii="Arial" w:hAnsi="Arial" w:cs="Arial"/>
          <w:color w:val="333333"/>
          <w:sz w:val="29"/>
          <w:szCs w:val="29"/>
        </w:rPr>
        <w:t>2020</w:t>
      </w:r>
      <w:r>
        <w:rPr>
          <w:rFonts w:ascii="Arial" w:hAnsi="Arial" w:cs="Arial" w:hint="eastAsia"/>
          <w:color w:val="333333"/>
          <w:sz w:val="29"/>
          <w:szCs w:val="29"/>
        </w:rPr>
        <w:t>年下降了</w:t>
      </w:r>
      <w:r w:rsidR="00942DF9">
        <w:rPr>
          <w:rFonts w:ascii="Arial" w:hAnsi="Arial" w:cs="Arial" w:hint="eastAsia"/>
          <w:color w:val="333333"/>
          <w:sz w:val="29"/>
          <w:szCs w:val="29"/>
        </w:rPr>
        <w:t>23.35</w:t>
      </w:r>
      <w:r>
        <w:rPr>
          <w:rFonts w:ascii="Arial" w:hAnsi="Arial" w:cs="Arial"/>
          <w:color w:val="333333"/>
          <w:sz w:val="29"/>
          <w:szCs w:val="29"/>
        </w:rPr>
        <w:t>%</w:t>
      </w:r>
      <w:r>
        <w:rPr>
          <w:rFonts w:ascii="Arial" w:hAnsi="Arial" w:cs="Arial" w:hint="eastAsia"/>
          <w:color w:val="333333"/>
          <w:sz w:val="29"/>
          <w:szCs w:val="29"/>
        </w:rPr>
        <w:t>，下降的主要原因是：全面贯彻落实习近平总书记关于</w:t>
      </w:r>
      <w:r>
        <w:rPr>
          <w:rFonts w:ascii="Arial" w:hAnsi="Arial" w:cs="Arial"/>
          <w:color w:val="333333"/>
          <w:sz w:val="29"/>
          <w:szCs w:val="29"/>
        </w:rPr>
        <w:t>“</w:t>
      </w:r>
      <w:r>
        <w:rPr>
          <w:rFonts w:ascii="Arial" w:hAnsi="Arial" w:cs="Arial" w:hint="eastAsia"/>
          <w:color w:val="333333"/>
          <w:sz w:val="29"/>
          <w:szCs w:val="29"/>
        </w:rPr>
        <w:t>艰苦奋斗、勤俭节约</w:t>
      </w:r>
      <w:r>
        <w:rPr>
          <w:rFonts w:ascii="Arial" w:hAnsi="Arial" w:cs="Arial"/>
          <w:color w:val="333333"/>
          <w:sz w:val="29"/>
          <w:szCs w:val="29"/>
        </w:rPr>
        <w:t>”</w:t>
      </w:r>
      <w:r>
        <w:rPr>
          <w:rFonts w:ascii="Arial" w:hAnsi="Arial" w:cs="Arial" w:hint="eastAsia"/>
          <w:color w:val="333333"/>
          <w:sz w:val="29"/>
          <w:szCs w:val="29"/>
        </w:rPr>
        <w:t>和</w:t>
      </w:r>
      <w:r>
        <w:rPr>
          <w:rFonts w:ascii="Arial" w:hAnsi="Arial" w:cs="Arial"/>
          <w:color w:val="333333"/>
          <w:sz w:val="29"/>
          <w:szCs w:val="29"/>
        </w:rPr>
        <w:t>“</w:t>
      </w:r>
      <w:r>
        <w:rPr>
          <w:rFonts w:ascii="Arial" w:hAnsi="Arial" w:cs="Arial" w:hint="eastAsia"/>
          <w:color w:val="333333"/>
          <w:sz w:val="29"/>
          <w:szCs w:val="29"/>
        </w:rPr>
        <w:t>党和政府</w:t>
      </w:r>
      <w:r>
        <w:rPr>
          <w:rFonts w:ascii="Arial" w:hAnsi="Arial" w:cs="Arial" w:hint="eastAsia"/>
          <w:color w:val="333333"/>
          <w:sz w:val="29"/>
          <w:szCs w:val="29"/>
        </w:rPr>
        <w:lastRenderedPageBreak/>
        <w:t>带头过紧日子</w:t>
      </w:r>
      <w:r>
        <w:rPr>
          <w:rFonts w:ascii="Arial" w:hAnsi="Arial" w:cs="Arial"/>
          <w:color w:val="333333"/>
          <w:sz w:val="29"/>
          <w:szCs w:val="29"/>
        </w:rPr>
        <w:t>”</w:t>
      </w:r>
      <w:r>
        <w:rPr>
          <w:rFonts w:ascii="Arial" w:hAnsi="Arial" w:cs="Arial" w:hint="eastAsia"/>
          <w:color w:val="333333"/>
          <w:sz w:val="29"/>
          <w:szCs w:val="29"/>
        </w:rPr>
        <w:t>等重要批示精神，大力压减非重点、非刚性的一般性支出，切实控制</w:t>
      </w:r>
      <w:r>
        <w:rPr>
          <w:rFonts w:ascii="Arial" w:hAnsi="Arial" w:cs="Arial"/>
          <w:color w:val="333333"/>
          <w:sz w:val="29"/>
          <w:szCs w:val="29"/>
        </w:rPr>
        <w:t>“</w:t>
      </w:r>
      <w:r>
        <w:rPr>
          <w:rFonts w:ascii="Arial" w:hAnsi="Arial" w:cs="Arial" w:hint="eastAsia"/>
          <w:color w:val="333333"/>
          <w:sz w:val="29"/>
          <w:szCs w:val="29"/>
        </w:rPr>
        <w:t>三公</w:t>
      </w:r>
      <w:r>
        <w:rPr>
          <w:rFonts w:ascii="Arial" w:hAnsi="Arial" w:cs="Arial"/>
          <w:color w:val="333333"/>
          <w:sz w:val="29"/>
          <w:szCs w:val="29"/>
        </w:rPr>
        <w:t>”</w:t>
      </w:r>
      <w:r>
        <w:rPr>
          <w:rFonts w:ascii="Arial" w:hAnsi="Arial" w:cs="Arial" w:hint="eastAsia"/>
          <w:color w:val="333333"/>
          <w:sz w:val="29"/>
          <w:szCs w:val="29"/>
        </w:rPr>
        <w:t>经费支出。</w:t>
      </w:r>
    </w:p>
    <w:p w:rsidR="00C23D43" w:rsidRDefault="00942DF9" w:rsidP="00942DF9">
      <w:pPr>
        <w:pStyle w:val="a3"/>
        <w:shd w:val="clear" w:color="auto" w:fill="FFFFFF"/>
        <w:spacing w:before="0" w:beforeAutospacing="0" w:after="0" w:afterAutospacing="0" w:line="555" w:lineRule="atLeast"/>
        <w:rPr>
          <w:rFonts w:ascii="Arial" w:hAnsi="Arial" w:cs="Arial"/>
          <w:color w:val="333333"/>
          <w:sz w:val="29"/>
          <w:szCs w:val="29"/>
        </w:rPr>
      </w:pPr>
      <w:r>
        <w:rPr>
          <w:rFonts w:ascii="Arial" w:hAnsi="Arial" w:cs="Arial" w:hint="eastAsia"/>
          <w:color w:val="333333"/>
          <w:sz w:val="29"/>
          <w:szCs w:val="29"/>
        </w:rPr>
        <w:t xml:space="preserve">        </w:t>
      </w:r>
      <w:r w:rsidR="00C23D43">
        <w:rPr>
          <w:rFonts w:ascii="Arial" w:hAnsi="Arial" w:cs="Arial" w:hint="eastAsia"/>
          <w:color w:val="333333"/>
          <w:sz w:val="29"/>
          <w:szCs w:val="29"/>
        </w:rPr>
        <w:t>机关运行经费主要为：</w:t>
      </w:r>
      <w:r w:rsidR="00037B61">
        <w:rPr>
          <w:rFonts w:ascii="Arial" w:hAnsi="Arial" w:cs="Arial" w:hint="eastAsia"/>
          <w:color w:val="333333"/>
          <w:sz w:val="29"/>
          <w:szCs w:val="29"/>
        </w:rPr>
        <w:t>办公费</w:t>
      </w:r>
      <w:r w:rsidR="00037B61">
        <w:rPr>
          <w:rFonts w:ascii="Arial" w:hAnsi="Arial" w:cs="Arial" w:hint="eastAsia"/>
          <w:color w:val="333333"/>
          <w:sz w:val="29"/>
          <w:szCs w:val="29"/>
        </w:rPr>
        <w:t>20</w:t>
      </w:r>
      <w:r w:rsidR="00037B61">
        <w:rPr>
          <w:rFonts w:ascii="Arial" w:hAnsi="Arial" w:cs="Arial" w:hint="eastAsia"/>
          <w:color w:val="333333"/>
          <w:sz w:val="29"/>
          <w:szCs w:val="29"/>
        </w:rPr>
        <w:t>万元，</w:t>
      </w:r>
      <w:r w:rsidR="00C23D43">
        <w:rPr>
          <w:rFonts w:ascii="Arial" w:hAnsi="Arial" w:cs="Arial" w:hint="eastAsia"/>
          <w:color w:val="333333"/>
          <w:sz w:val="29"/>
          <w:szCs w:val="29"/>
        </w:rPr>
        <w:t>水费</w:t>
      </w:r>
      <w:r w:rsidR="00037B61">
        <w:rPr>
          <w:rFonts w:ascii="Arial" w:hAnsi="Arial" w:cs="Arial" w:hint="eastAsia"/>
          <w:color w:val="333333"/>
          <w:sz w:val="29"/>
          <w:szCs w:val="29"/>
        </w:rPr>
        <w:t>2</w:t>
      </w:r>
      <w:r w:rsidR="00C23D43">
        <w:rPr>
          <w:rFonts w:ascii="Arial" w:hAnsi="Arial" w:cs="Arial" w:hint="eastAsia"/>
          <w:color w:val="333333"/>
          <w:sz w:val="29"/>
          <w:szCs w:val="29"/>
        </w:rPr>
        <w:t>万元，电费</w:t>
      </w:r>
      <w:r w:rsidR="00037B61">
        <w:rPr>
          <w:rFonts w:ascii="Arial" w:hAnsi="Arial" w:cs="Arial" w:hint="eastAsia"/>
          <w:color w:val="333333"/>
          <w:sz w:val="29"/>
          <w:szCs w:val="29"/>
        </w:rPr>
        <w:t>8</w:t>
      </w:r>
      <w:r w:rsidR="00C23D43">
        <w:rPr>
          <w:rFonts w:ascii="Arial" w:hAnsi="Arial" w:cs="Arial" w:hint="eastAsia"/>
          <w:color w:val="333333"/>
          <w:sz w:val="29"/>
          <w:szCs w:val="29"/>
        </w:rPr>
        <w:t>万元，维修（护）费</w:t>
      </w:r>
      <w:r w:rsidR="00037B61">
        <w:rPr>
          <w:rFonts w:ascii="Arial" w:hAnsi="Arial" w:cs="Arial" w:hint="eastAsia"/>
          <w:color w:val="333333"/>
          <w:sz w:val="29"/>
          <w:szCs w:val="29"/>
        </w:rPr>
        <w:t>25</w:t>
      </w:r>
      <w:r w:rsidR="00C23D43">
        <w:rPr>
          <w:rFonts w:ascii="Arial" w:hAnsi="Arial" w:cs="Arial" w:hint="eastAsia"/>
          <w:color w:val="333333"/>
          <w:sz w:val="29"/>
          <w:szCs w:val="29"/>
        </w:rPr>
        <w:t>万元，公务接待费</w:t>
      </w:r>
      <w:r w:rsidR="00037B61">
        <w:rPr>
          <w:rFonts w:ascii="Arial" w:hAnsi="Arial" w:cs="Arial" w:hint="eastAsia"/>
          <w:color w:val="333333"/>
          <w:sz w:val="29"/>
          <w:szCs w:val="29"/>
        </w:rPr>
        <w:t>2.85</w:t>
      </w:r>
      <w:r w:rsidR="00C23D43">
        <w:rPr>
          <w:rFonts w:ascii="Arial" w:hAnsi="Arial" w:cs="Arial" w:hint="eastAsia"/>
          <w:color w:val="333333"/>
          <w:sz w:val="29"/>
          <w:szCs w:val="29"/>
        </w:rPr>
        <w:t>万元，工会经费</w:t>
      </w:r>
      <w:r w:rsidR="00C23D43">
        <w:rPr>
          <w:rFonts w:ascii="Arial" w:hAnsi="Arial" w:cs="Arial"/>
          <w:color w:val="333333"/>
          <w:sz w:val="29"/>
          <w:szCs w:val="29"/>
        </w:rPr>
        <w:t>2</w:t>
      </w:r>
      <w:r w:rsidR="00C23D43">
        <w:rPr>
          <w:rFonts w:ascii="Arial" w:hAnsi="Arial" w:cs="Arial" w:hint="eastAsia"/>
          <w:color w:val="333333"/>
          <w:sz w:val="29"/>
          <w:szCs w:val="29"/>
        </w:rPr>
        <w:t>万元，福利费</w:t>
      </w:r>
      <w:r w:rsidR="00037B61">
        <w:rPr>
          <w:rFonts w:ascii="Arial" w:hAnsi="Arial" w:cs="Arial"/>
          <w:color w:val="333333"/>
          <w:sz w:val="29"/>
          <w:szCs w:val="29"/>
        </w:rPr>
        <w:t>2</w:t>
      </w:r>
      <w:r w:rsidR="00C23D43">
        <w:rPr>
          <w:rFonts w:ascii="Arial" w:hAnsi="Arial" w:cs="Arial" w:hint="eastAsia"/>
          <w:color w:val="333333"/>
          <w:sz w:val="29"/>
          <w:szCs w:val="29"/>
        </w:rPr>
        <w:t>万元，</w:t>
      </w:r>
      <w:r w:rsidR="00037B61">
        <w:rPr>
          <w:rFonts w:ascii="Arial" w:hAnsi="Arial" w:cs="Arial" w:hint="eastAsia"/>
          <w:color w:val="333333"/>
          <w:sz w:val="29"/>
          <w:szCs w:val="29"/>
        </w:rPr>
        <w:t>物业管理费</w:t>
      </w:r>
      <w:r w:rsidR="00037B61">
        <w:rPr>
          <w:rFonts w:ascii="Arial" w:hAnsi="Arial" w:cs="Arial" w:hint="eastAsia"/>
          <w:color w:val="333333"/>
          <w:sz w:val="29"/>
          <w:szCs w:val="29"/>
        </w:rPr>
        <w:t>12</w:t>
      </w:r>
      <w:r w:rsidR="00037B61">
        <w:rPr>
          <w:rFonts w:ascii="Arial" w:hAnsi="Arial" w:cs="Arial" w:hint="eastAsia"/>
          <w:color w:val="333333"/>
          <w:sz w:val="29"/>
          <w:szCs w:val="29"/>
        </w:rPr>
        <w:t>万元，</w:t>
      </w:r>
      <w:r w:rsidR="00C23D43">
        <w:rPr>
          <w:rFonts w:ascii="Arial" w:hAnsi="Arial" w:cs="Arial" w:hint="eastAsia"/>
          <w:color w:val="333333"/>
          <w:sz w:val="29"/>
          <w:szCs w:val="29"/>
        </w:rPr>
        <w:t>其他交通费用</w:t>
      </w:r>
      <w:r w:rsidR="00037B61">
        <w:rPr>
          <w:rFonts w:ascii="Arial" w:hAnsi="Arial" w:cs="Arial" w:hint="eastAsia"/>
          <w:color w:val="333333"/>
          <w:sz w:val="29"/>
          <w:szCs w:val="29"/>
        </w:rPr>
        <w:t>67.5</w:t>
      </w:r>
      <w:r w:rsidR="00C23D43">
        <w:rPr>
          <w:rFonts w:ascii="Arial" w:hAnsi="Arial" w:cs="Arial" w:hint="eastAsia"/>
          <w:color w:val="333333"/>
          <w:sz w:val="29"/>
          <w:szCs w:val="29"/>
        </w:rPr>
        <w:t>万元，其他商品和服务支出</w:t>
      </w:r>
      <w:r w:rsidR="00037B61">
        <w:rPr>
          <w:rFonts w:ascii="Arial" w:hAnsi="Arial" w:cs="Arial" w:hint="eastAsia"/>
          <w:color w:val="333333"/>
          <w:sz w:val="29"/>
          <w:szCs w:val="29"/>
        </w:rPr>
        <w:t>45.36</w:t>
      </w:r>
      <w:r w:rsidR="00C23D43">
        <w:rPr>
          <w:rFonts w:ascii="Arial" w:hAnsi="Arial" w:cs="Arial" w:hint="eastAsia"/>
          <w:color w:val="333333"/>
          <w:sz w:val="29"/>
          <w:szCs w:val="29"/>
        </w:rPr>
        <w:t>万元。</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（十）其他事项</w:t>
      </w:r>
    </w:p>
    <w:p w:rsidR="00C23D43" w:rsidRDefault="00037B61"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咸丰</w:t>
      </w:r>
      <w:r w:rsidR="00C23D43">
        <w:rPr>
          <w:rFonts w:ascii="Arial" w:hAnsi="Arial" w:cs="Arial" w:hint="eastAsia"/>
          <w:color w:val="333333"/>
          <w:sz w:val="29"/>
          <w:szCs w:val="29"/>
        </w:rPr>
        <w:t>县人民法院</w:t>
      </w:r>
      <w:r w:rsidR="00C23D43">
        <w:rPr>
          <w:rFonts w:ascii="Arial" w:hAnsi="Arial" w:cs="Arial"/>
          <w:color w:val="333333"/>
          <w:sz w:val="29"/>
          <w:szCs w:val="29"/>
        </w:rPr>
        <w:t>2021</w:t>
      </w:r>
      <w:r w:rsidR="00C23D43">
        <w:rPr>
          <w:rFonts w:ascii="Arial" w:hAnsi="Arial" w:cs="Arial" w:hint="eastAsia"/>
          <w:color w:val="333333"/>
          <w:sz w:val="29"/>
          <w:szCs w:val="29"/>
        </w:rPr>
        <w:t>年无政府性基金预算、财政专项支出预算、专项转移支付预算，故表七、表九、表十为空表。</w:t>
      </w:r>
    </w:p>
    <w:p w:rsidR="003958F3" w:rsidRDefault="003958F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我院</w:t>
      </w:r>
      <w:r>
        <w:rPr>
          <w:rFonts w:ascii="Arial" w:hAnsi="Arial" w:cs="Arial" w:hint="eastAsia"/>
          <w:color w:val="333333"/>
          <w:sz w:val="29"/>
          <w:szCs w:val="29"/>
        </w:rPr>
        <w:t>2021</w:t>
      </w:r>
      <w:r>
        <w:rPr>
          <w:rFonts w:ascii="Arial" w:hAnsi="Arial" w:cs="Arial" w:hint="eastAsia"/>
          <w:color w:val="333333"/>
          <w:sz w:val="29"/>
          <w:szCs w:val="29"/>
        </w:rPr>
        <w:t>年政府采购预算安排情况如下：</w:t>
      </w:r>
      <w:r>
        <w:rPr>
          <w:rFonts w:ascii="Arial" w:hAnsi="Arial" w:cs="Arial" w:hint="eastAsia"/>
          <w:color w:val="333333"/>
          <w:sz w:val="29"/>
          <w:szCs w:val="29"/>
        </w:rPr>
        <w:t>1</w:t>
      </w:r>
      <w:r>
        <w:rPr>
          <w:rFonts w:ascii="Arial" w:hAnsi="Arial" w:cs="Arial" w:hint="eastAsia"/>
          <w:color w:val="333333"/>
          <w:sz w:val="29"/>
          <w:szCs w:val="29"/>
        </w:rPr>
        <w:t>、预算公务用车运行维护费</w:t>
      </w:r>
      <w:r>
        <w:rPr>
          <w:rFonts w:ascii="Arial" w:hAnsi="Arial" w:cs="Arial" w:hint="eastAsia"/>
          <w:color w:val="333333"/>
          <w:sz w:val="29"/>
          <w:szCs w:val="29"/>
        </w:rPr>
        <w:t>15</w:t>
      </w:r>
      <w:r>
        <w:rPr>
          <w:rFonts w:ascii="Arial" w:hAnsi="Arial" w:cs="Arial" w:hint="eastAsia"/>
          <w:color w:val="333333"/>
          <w:sz w:val="29"/>
          <w:szCs w:val="29"/>
        </w:rPr>
        <w:t>万元用于办案车辆加油；</w:t>
      </w:r>
      <w:r>
        <w:rPr>
          <w:rFonts w:ascii="Arial" w:hAnsi="Arial" w:cs="Arial" w:hint="eastAsia"/>
          <w:color w:val="333333"/>
          <w:sz w:val="29"/>
          <w:szCs w:val="29"/>
        </w:rPr>
        <w:t>2</w:t>
      </w:r>
      <w:r>
        <w:rPr>
          <w:rFonts w:ascii="Arial" w:hAnsi="Arial" w:cs="Arial" w:hint="eastAsia"/>
          <w:color w:val="333333"/>
          <w:sz w:val="29"/>
          <w:szCs w:val="29"/>
        </w:rPr>
        <w:t>、预算我院实拨资金账户资金</w:t>
      </w:r>
      <w:r>
        <w:rPr>
          <w:rFonts w:ascii="Arial" w:hAnsi="Arial" w:cs="Arial" w:hint="eastAsia"/>
          <w:color w:val="333333"/>
          <w:sz w:val="29"/>
          <w:szCs w:val="29"/>
        </w:rPr>
        <w:t>21.9</w:t>
      </w:r>
      <w:r>
        <w:rPr>
          <w:rFonts w:ascii="Arial" w:hAnsi="Arial" w:cs="Arial" w:hint="eastAsia"/>
          <w:color w:val="333333"/>
          <w:sz w:val="29"/>
          <w:szCs w:val="29"/>
        </w:rPr>
        <w:t>万元用于采购一套机要通信设备。</w:t>
      </w:r>
    </w:p>
    <w:p w:rsidR="00107AD5" w:rsidRPr="00107AD5" w:rsidRDefault="00107AD5"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我院</w:t>
      </w:r>
      <w:r>
        <w:rPr>
          <w:rFonts w:ascii="Arial" w:hAnsi="Arial" w:cs="Arial" w:hint="eastAsia"/>
          <w:color w:val="333333"/>
          <w:sz w:val="29"/>
          <w:szCs w:val="29"/>
        </w:rPr>
        <w:t>2021</w:t>
      </w:r>
      <w:r>
        <w:rPr>
          <w:rFonts w:ascii="Arial" w:hAnsi="Arial" w:cs="Arial" w:hint="eastAsia"/>
          <w:color w:val="333333"/>
          <w:sz w:val="29"/>
          <w:szCs w:val="29"/>
        </w:rPr>
        <w:t>年国有资产占用情况如下：</w:t>
      </w:r>
      <w:r>
        <w:rPr>
          <w:rFonts w:ascii="Arial" w:hAnsi="Arial" w:cs="Arial"/>
          <w:color w:val="333333"/>
          <w:sz w:val="29"/>
          <w:szCs w:val="29"/>
        </w:rPr>
        <w:t>202</w:t>
      </w:r>
      <w:r>
        <w:rPr>
          <w:rFonts w:ascii="Arial" w:hAnsi="Arial" w:cs="Arial" w:hint="eastAsia"/>
          <w:color w:val="333333"/>
          <w:sz w:val="29"/>
          <w:szCs w:val="29"/>
        </w:rPr>
        <w:t>1</w:t>
      </w:r>
      <w:r>
        <w:rPr>
          <w:rFonts w:ascii="Arial" w:hAnsi="Arial" w:cs="Arial"/>
          <w:color w:val="333333"/>
          <w:sz w:val="29"/>
          <w:szCs w:val="29"/>
        </w:rPr>
        <w:t>年</w:t>
      </w:r>
      <w:r>
        <w:rPr>
          <w:rFonts w:ascii="Arial" w:hAnsi="Arial" w:cs="Arial" w:hint="eastAsia"/>
          <w:color w:val="333333"/>
          <w:sz w:val="29"/>
          <w:szCs w:val="29"/>
        </w:rPr>
        <w:t>咸丰</w:t>
      </w:r>
      <w:r>
        <w:rPr>
          <w:rFonts w:ascii="Arial" w:hAnsi="Arial" w:cs="Arial"/>
          <w:color w:val="333333"/>
          <w:sz w:val="29"/>
          <w:szCs w:val="29"/>
        </w:rPr>
        <w:t>法院新增资产配置预算总金额</w:t>
      </w:r>
      <w:r>
        <w:rPr>
          <w:rFonts w:ascii="Arial" w:hAnsi="Arial" w:cs="Arial" w:hint="eastAsia"/>
          <w:color w:val="333333"/>
          <w:sz w:val="29"/>
          <w:szCs w:val="29"/>
        </w:rPr>
        <w:t>21.9</w:t>
      </w:r>
      <w:r>
        <w:rPr>
          <w:rFonts w:ascii="Arial" w:hAnsi="Arial" w:cs="Arial"/>
          <w:color w:val="333333"/>
          <w:sz w:val="29"/>
          <w:szCs w:val="29"/>
        </w:rPr>
        <w:t>万元</w:t>
      </w:r>
      <w:r>
        <w:rPr>
          <w:rFonts w:ascii="Arial" w:hAnsi="Arial" w:cs="Arial" w:hint="eastAsia"/>
          <w:color w:val="333333"/>
          <w:sz w:val="29"/>
          <w:szCs w:val="29"/>
        </w:rPr>
        <w:t>，</w:t>
      </w:r>
      <w:r>
        <w:rPr>
          <w:rFonts w:ascii="Arial" w:hAnsi="Arial" w:cs="Arial"/>
          <w:color w:val="333333"/>
          <w:sz w:val="29"/>
          <w:szCs w:val="29"/>
        </w:rPr>
        <w:t>比</w:t>
      </w:r>
      <w:r>
        <w:rPr>
          <w:rFonts w:ascii="Arial" w:hAnsi="Arial" w:cs="Arial"/>
          <w:color w:val="333333"/>
          <w:sz w:val="29"/>
          <w:szCs w:val="29"/>
        </w:rPr>
        <w:t>20</w:t>
      </w:r>
      <w:r>
        <w:rPr>
          <w:rFonts w:ascii="Arial" w:hAnsi="Arial" w:cs="Arial" w:hint="eastAsia"/>
          <w:color w:val="333333"/>
          <w:sz w:val="29"/>
          <w:szCs w:val="29"/>
        </w:rPr>
        <w:t>20</w:t>
      </w:r>
      <w:r>
        <w:rPr>
          <w:rFonts w:ascii="Arial" w:hAnsi="Arial" w:cs="Arial"/>
          <w:color w:val="333333"/>
          <w:sz w:val="29"/>
          <w:szCs w:val="29"/>
        </w:rPr>
        <w:t>年新增资产配置预算</w:t>
      </w:r>
      <w:r>
        <w:rPr>
          <w:rFonts w:ascii="Arial" w:hAnsi="Arial" w:cs="Arial" w:hint="eastAsia"/>
          <w:color w:val="333333"/>
          <w:sz w:val="29"/>
          <w:szCs w:val="29"/>
        </w:rPr>
        <w:t>下降</w:t>
      </w:r>
      <w:r>
        <w:rPr>
          <w:rFonts w:ascii="Arial" w:hAnsi="Arial" w:cs="Arial"/>
          <w:color w:val="333333"/>
          <w:sz w:val="29"/>
          <w:szCs w:val="29"/>
        </w:rPr>
        <w:t>了</w:t>
      </w:r>
      <w:r>
        <w:rPr>
          <w:rFonts w:ascii="Arial" w:hAnsi="Arial" w:cs="Arial" w:hint="eastAsia"/>
          <w:color w:val="333333"/>
          <w:sz w:val="29"/>
          <w:szCs w:val="29"/>
        </w:rPr>
        <w:t>11.73</w:t>
      </w:r>
      <w:r>
        <w:rPr>
          <w:rFonts w:ascii="Arial" w:hAnsi="Arial" w:cs="Arial"/>
          <w:color w:val="333333"/>
          <w:sz w:val="29"/>
          <w:szCs w:val="29"/>
        </w:rPr>
        <w:t>%</w:t>
      </w:r>
      <w:r>
        <w:rPr>
          <w:rFonts w:ascii="Arial" w:hAnsi="Arial" w:cs="Arial"/>
          <w:color w:val="333333"/>
          <w:sz w:val="29"/>
          <w:szCs w:val="29"/>
        </w:rPr>
        <w:t>，</w:t>
      </w:r>
      <w:r>
        <w:rPr>
          <w:rFonts w:ascii="Arial" w:hAnsi="Arial" w:cs="Arial" w:hint="eastAsia"/>
          <w:color w:val="333333"/>
          <w:sz w:val="29"/>
          <w:szCs w:val="29"/>
        </w:rPr>
        <w:t>下降</w:t>
      </w:r>
      <w:r>
        <w:rPr>
          <w:rFonts w:ascii="Arial" w:hAnsi="Arial" w:cs="Arial"/>
          <w:color w:val="333333"/>
          <w:sz w:val="29"/>
          <w:szCs w:val="29"/>
        </w:rPr>
        <w:t>的主要原因是：</w:t>
      </w:r>
      <w:r>
        <w:rPr>
          <w:rFonts w:ascii="Arial" w:hAnsi="Arial" w:cs="Arial" w:hint="eastAsia"/>
          <w:color w:val="333333"/>
          <w:sz w:val="29"/>
          <w:szCs w:val="29"/>
        </w:rPr>
        <w:t>2020</w:t>
      </w:r>
      <w:r>
        <w:rPr>
          <w:rFonts w:ascii="Arial" w:hAnsi="Arial" w:cs="Arial" w:hint="eastAsia"/>
          <w:color w:val="333333"/>
          <w:sz w:val="29"/>
          <w:szCs w:val="29"/>
        </w:rPr>
        <w:t>年我院新增</w:t>
      </w:r>
      <w:r w:rsidR="00BB63EE">
        <w:rPr>
          <w:rFonts w:ascii="Arial" w:hAnsi="Arial" w:cs="Arial" w:hint="eastAsia"/>
          <w:color w:val="333333"/>
          <w:sz w:val="29"/>
          <w:szCs w:val="29"/>
        </w:rPr>
        <w:t>固定</w:t>
      </w:r>
      <w:r>
        <w:rPr>
          <w:rFonts w:ascii="Arial" w:hAnsi="Arial" w:cs="Arial" w:hint="eastAsia"/>
          <w:color w:val="333333"/>
          <w:sz w:val="29"/>
          <w:szCs w:val="29"/>
        </w:rPr>
        <w:t>资产</w:t>
      </w:r>
      <w:r w:rsidR="00BB63EE">
        <w:rPr>
          <w:rFonts w:ascii="Arial" w:hAnsi="Arial" w:cs="Arial" w:hint="eastAsia"/>
          <w:color w:val="333333"/>
          <w:sz w:val="29"/>
          <w:szCs w:val="29"/>
        </w:rPr>
        <w:t>24.81</w:t>
      </w:r>
      <w:r w:rsidR="00BB63EE">
        <w:rPr>
          <w:rFonts w:ascii="Arial" w:hAnsi="Arial" w:cs="Arial" w:hint="eastAsia"/>
          <w:color w:val="333333"/>
          <w:sz w:val="29"/>
          <w:szCs w:val="29"/>
        </w:rPr>
        <w:t>万元，为新增一辆执法办案用车，而本年度预算新增一套办公室机要通信设备，总价值</w:t>
      </w:r>
      <w:r w:rsidR="00BB63EE">
        <w:rPr>
          <w:rFonts w:ascii="Arial" w:hAnsi="Arial" w:cs="Arial" w:hint="eastAsia"/>
          <w:color w:val="333333"/>
          <w:sz w:val="29"/>
          <w:szCs w:val="29"/>
        </w:rPr>
        <w:t>21.9</w:t>
      </w:r>
      <w:r w:rsidR="00BB63EE">
        <w:rPr>
          <w:rFonts w:ascii="Arial" w:hAnsi="Arial" w:cs="Arial" w:hint="eastAsia"/>
          <w:color w:val="333333"/>
          <w:sz w:val="29"/>
          <w:szCs w:val="29"/>
        </w:rPr>
        <w:t>万元。</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Style w:val="a4"/>
          <w:rFonts w:ascii="Arial" w:hAnsi="Arial" w:cs="Arial" w:hint="eastAsia"/>
          <w:color w:val="333333"/>
          <w:sz w:val="29"/>
          <w:szCs w:val="29"/>
        </w:rPr>
        <w:t>三、名词解释</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（一）财政拨款收入：指省级财政当年拨付的资金。</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（二）上年结余（转）：指以前年度尚未完成、结转到本年仍按原规定用途继续使用的资金。</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lastRenderedPageBreak/>
        <w:t>（三）基本支出：指为保障机构正常运转、完成日常工作任务而发生的人员支出和公用支出。</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（四）项目支出：指在基本支出之外为完成特定行政任务和事业发展目标所发生的支出。</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（五）公共安全支出（类）法院（款）：指宣恩法院机关用于保障机构正常运行、开展审判业务工作的支出。</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（六）</w:t>
      </w:r>
      <w:r>
        <w:rPr>
          <w:rFonts w:ascii="Arial" w:hAnsi="Arial" w:cs="Arial"/>
          <w:color w:val="333333"/>
          <w:sz w:val="29"/>
          <w:szCs w:val="29"/>
        </w:rPr>
        <w:t>“</w:t>
      </w:r>
      <w:r>
        <w:rPr>
          <w:rFonts w:ascii="Arial" w:hAnsi="Arial" w:cs="Arial" w:hint="eastAsia"/>
          <w:color w:val="333333"/>
          <w:sz w:val="29"/>
          <w:szCs w:val="29"/>
        </w:rPr>
        <w:t>三公</w:t>
      </w:r>
      <w:r>
        <w:rPr>
          <w:rFonts w:ascii="Arial" w:hAnsi="Arial" w:cs="Arial"/>
          <w:color w:val="333333"/>
          <w:sz w:val="29"/>
          <w:szCs w:val="29"/>
        </w:rPr>
        <w:t>”</w:t>
      </w:r>
      <w:r>
        <w:rPr>
          <w:rFonts w:ascii="Arial" w:hAnsi="Arial" w:cs="Arial" w:hint="eastAsia"/>
          <w:color w:val="333333"/>
          <w:sz w:val="29"/>
          <w:szCs w:val="29"/>
        </w:rPr>
        <w:t>经费：指使用一般公共预算财政拨款安排的因公出国</w:t>
      </w:r>
      <w:r>
        <w:rPr>
          <w:rFonts w:ascii="Arial" w:hAnsi="Arial" w:cs="Arial"/>
          <w:color w:val="333333"/>
          <w:sz w:val="29"/>
          <w:szCs w:val="29"/>
        </w:rPr>
        <w:t>(</w:t>
      </w:r>
      <w:r>
        <w:rPr>
          <w:rFonts w:ascii="Arial" w:hAnsi="Arial" w:cs="Arial" w:hint="eastAsia"/>
          <w:color w:val="333333"/>
          <w:sz w:val="29"/>
          <w:szCs w:val="29"/>
        </w:rPr>
        <w:t>境</w:t>
      </w:r>
      <w:r>
        <w:rPr>
          <w:rFonts w:ascii="Arial" w:hAnsi="Arial" w:cs="Arial"/>
          <w:color w:val="333333"/>
          <w:sz w:val="29"/>
          <w:szCs w:val="29"/>
        </w:rPr>
        <w:t>)</w:t>
      </w:r>
      <w:r>
        <w:rPr>
          <w:rFonts w:ascii="Arial" w:hAnsi="Arial" w:cs="Arial" w:hint="eastAsia"/>
          <w:color w:val="333333"/>
          <w:sz w:val="29"/>
          <w:szCs w:val="29"/>
        </w:rPr>
        <w:t>费、公务用车购置及运行维护费和公务接待费。其中，因公出国</w:t>
      </w:r>
      <w:r>
        <w:rPr>
          <w:rFonts w:ascii="Arial" w:hAnsi="Arial" w:cs="Arial"/>
          <w:color w:val="333333"/>
          <w:sz w:val="29"/>
          <w:szCs w:val="29"/>
        </w:rPr>
        <w:t>(</w:t>
      </w:r>
      <w:r>
        <w:rPr>
          <w:rFonts w:ascii="Arial" w:hAnsi="Arial" w:cs="Arial" w:hint="eastAsia"/>
          <w:color w:val="333333"/>
          <w:sz w:val="29"/>
          <w:szCs w:val="29"/>
        </w:rPr>
        <w:t>境</w:t>
      </w:r>
      <w:r>
        <w:rPr>
          <w:rFonts w:ascii="Arial" w:hAnsi="Arial" w:cs="Arial"/>
          <w:color w:val="333333"/>
          <w:sz w:val="29"/>
          <w:szCs w:val="29"/>
        </w:rPr>
        <w:t>)</w:t>
      </w:r>
      <w:r>
        <w:rPr>
          <w:rFonts w:ascii="Arial" w:hAnsi="Arial" w:cs="Arial" w:hint="eastAsia"/>
          <w:color w:val="333333"/>
          <w:sz w:val="29"/>
          <w:szCs w:val="29"/>
        </w:rPr>
        <w:t>费用反映单位公务出国</w:t>
      </w:r>
      <w:r>
        <w:rPr>
          <w:rFonts w:ascii="Arial" w:hAnsi="Arial" w:cs="Arial"/>
          <w:color w:val="333333"/>
          <w:sz w:val="29"/>
          <w:szCs w:val="29"/>
        </w:rPr>
        <w:t>(</w:t>
      </w:r>
      <w:r>
        <w:rPr>
          <w:rFonts w:ascii="Arial" w:hAnsi="Arial" w:cs="Arial" w:hint="eastAsia"/>
          <w:color w:val="333333"/>
          <w:sz w:val="29"/>
          <w:szCs w:val="29"/>
        </w:rPr>
        <w:t>境</w:t>
      </w:r>
      <w:r>
        <w:rPr>
          <w:rFonts w:ascii="Arial" w:hAnsi="Arial" w:cs="Arial"/>
          <w:color w:val="333333"/>
          <w:sz w:val="29"/>
          <w:szCs w:val="29"/>
        </w:rPr>
        <w:t>)</w:t>
      </w:r>
      <w:r>
        <w:rPr>
          <w:rFonts w:ascii="Arial" w:hAnsi="Arial" w:cs="Arial" w:hint="eastAsia"/>
          <w:color w:val="333333"/>
          <w:sz w:val="29"/>
          <w:szCs w:val="29"/>
        </w:rPr>
        <w:t>的国际旅费、国外城市间交通费、住宿费、伙食费、培训费、公杂费等支出；公务用车购置及运行维护费反映单位公务用车车辆购置支出</w:t>
      </w:r>
      <w:r>
        <w:rPr>
          <w:rFonts w:ascii="Arial" w:hAnsi="Arial" w:cs="Arial"/>
          <w:color w:val="333333"/>
          <w:sz w:val="29"/>
          <w:szCs w:val="29"/>
        </w:rPr>
        <w:t>(</w:t>
      </w:r>
      <w:r>
        <w:rPr>
          <w:rFonts w:ascii="Arial" w:hAnsi="Arial" w:cs="Arial" w:hint="eastAsia"/>
          <w:color w:val="333333"/>
          <w:sz w:val="29"/>
          <w:szCs w:val="29"/>
        </w:rPr>
        <w:t>含车辆购置税</w:t>
      </w:r>
      <w:r>
        <w:rPr>
          <w:rFonts w:ascii="Arial" w:hAnsi="Arial" w:cs="Arial"/>
          <w:color w:val="333333"/>
          <w:sz w:val="29"/>
          <w:szCs w:val="29"/>
        </w:rPr>
        <w:t>)</w:t>
      </w:r>
      <w:r>
        <w:rPr>
          <w:rFonts w:ascii="Arial" w:hAnsi="Arial" w:cs="Arial" w:hint="eastAsia"/>
          <w:color w:val="333333"/>
          <w:sz w:val="29"/>
          <w:szCs w:val="29"/>
        </w:rPr>
        <w:t>及租用费、燃料费、维修费、过桥过路费、保险费、安全奖励费用等支出；公务接待费反映单位按规定开支的各类公务接待</w:t>
      </w:r>
      <w:r>
        <w:rPr>
          <w:rFonts w:ascii="Arial" w:hAnsi="Arial" w:cs="Arial"/>
          <w:color w:val="333333"/>
          <w:sz w:val="29"/>
          <w:szCs w:val="29"/>
        </w:rPr>
        <w:t>(</w:t>
      </w:r>
      <w:r>
        <w:rPr>
          <w:rFonts w:ascii="Arial" w:hAnsi="Arial" w:cs="Arial" w:hint="eastAsia"/>
          <w:color w:val="333333"/>
          <w:sz w:val="29"/>
          <w:szCs w:val="29"/>
        </w:rPr>
        <w:t>含外宾接待</w:t>
      </w:r>
      <w:r>
        <w:rPr>
          <w:rFonts w:ascii="Arial" w:hAnsi="Arial" w:cs="Arial"/>
          <w:color w:val="333333"/>
          <w:sz w:val="29"/>
          <w:szCs w:val="29"/>
        </w:rPr>
        <w:t>)</w:t>
      </w:r>
      <w:r>
        <w:rPr>
          <w:rFonts w:ascii="Arial" w:hAnsi="Arial" w:cs="Arial" w:hint="eastAsia"/>
          <w:color w:val="333333"/>
          <w:sz w:val="29"/>
          <w:szCs w:val="29"/>
        </w:rPr>
        <w:t>费用。</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t>（七）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C23D43" w:rsidRDefault="00037B61"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Style w:val="a4"/>
          <w:rFonts w:ascii="Arial" w:hAnsi="Arial" w:cs="Arial" w:hint="eastAsia"/>
          <w:color w:val="333333"/>
          <w:sz w:val="29"/>
          <w:szCs w:val="29"/>
        </w:rPr>
        <w:t>四、咸丰</w:t>
      </w:r>
      <w:r w:rsidR="00C23D43">
        <w:rPr>
          <w:rStyle w:val="a4"/>
          <w:rFonts w:ascii="Arial" w:hAnsi="Arial" w:cs="Arial" w:hint="eastAsia"/>
          <w:color w:val="333333"/>
          <w:sz w:val="29"/>
          <w:szCs w:val="29"/>
        </w:rPr>
        <w:t>县人民法院</w:t>
      </w:r>
      <w:r w:rsidR="00C23D43">
        <w:rPr>
          <w:rStyle w:val="a4"/>
          <w:rFonts w:ascii="Arial" w:hAnsi="Arial" w:cs="Arial"/>
          <w:color w:val="333333"/>
          <w:sz w:val="29"/>
          <w:szCs w:val="29"/>
        </w:rPr>
        <w:t>2021</w:t>
      </w:r>
      <w:r w:rsidR="00C23D43">
        <w:rPr>
          <w:rStyle w:val="a4"/>
          <w:rFonts w:ascii="Arial" w:hAnsi="Arial" w:cs="Arial" w:hint="eastAsia"/>
          <w:color w:val="333333"/>
          <w:sz w:val="29"/>
          <w:szCs w:val="29"/>
        </w:rPr>
        <w:t>年部门预算表</w:t>
      </w:r>
    </w:p>
    <w:p w:rsidR="00C23D43" w:rsidRDefault="00C23D43" w:rsidP="006110E6">
      <w:pPr>
        <w:pStyle w:val="a3"/>
        <w:shd w:val="clear" w:color="auto" w:fill="FFFFFF"/>
        <w:spacing w:before="0" w:beforeAutospacing="0" w:after="0" w:afterAutospacing="0" w:line="675" w:lineRule="atLeast"/>
        <w:ind w:firstLine="480"/>
        <w:rPr>
          <w:rFonts w:ascii="Arial" w:hAnsi="Arial" w:cs="Arial"/>
          <w:color w:val="333333"/>
          <w:sz w:val="29"/>
          <w:szCs w:val="29"/>
        </w:rPr>
      </w:pPr>
      <w:r>
        <w:rPr>
          <w:rFonts w:ascii="Arial" w:hAnsi="Arial" w:cs="Arial" w:hint="eastAsia"/>
          <w:color w:val="333333"/>
          <w:sz w:val="29"/>
          <w:szCs w:val="29"/>
        </w:rPr>
        <w:lastRenderedPageBreak/>
        <w:t>附</w:t>
      </w:r>
      <w:r>
        <w:rPr>
          <w:rFonts w:ascii="Arial" w:hAnsi="Arial" w:cs="Arial"/>
          <w:color w:val="333333"/>
          <w:sz w:val="29"/>
          <w:szCs w:val="29"/>
        </w:rPr>
        <w:t xml:space="preserve">: </w:t>
      </w:r>
      <w:r w:rsidR="00037B61">
        <w:rPr>
          <w:rFonts w:ascii="Arial" w:hAnsi="Arial" w:cs="Arial" w:hint="eastAsia"/>
          <w:color w:val="333333"/>
          <w:sz w:val="29"/>
          <w:szCs w:val="29"/>
        </w:rPr>
        <w:t>咸丰</w:t>
      </w:r>
      <w:r>
        <w:rPr>
          <w:rFonts w:ascii="Arial" w:hAnsi="Arial" w:cs="Arial" w:hint="eastAsia"/>
          <w:color w:val="333333"/>
          <w:sz w:val="29"/>
          <w:szCs w:val="29"/>
        </w:rPr>
        <w:t>县人民法院</w:t>
      </w:r>
      <w:r>
        <w:rPr>
          <w:rFonts w:ascii="Arial" w:hAnsi="Arial" w:cs="Arial"/>
          <w:color w:val="333333"/>
          <w:sz w:val="29"/>
          <w:szCs w:val="29"/>
        </w:rPr>
        <w:t>2021</w:t>
      </w:r>
      <w:r>
        <w:rPr>
          <w:rFonts w:ascii="Arial" w:hAnsi="Arial" w:cs="Arial" w:hint="eastAsia"/>
          <w:color w:val="333333"/>
          <w:sz w:val="29"/>
          <w:szCs w:val="29"/>
        </w:rPr>
        <w:t>年部门预算表</w:t>
      </w:r>
    </w:p>
    <w:p w:rsidR="00C23D43" w:rsidRDefault="00C23D43" w:rsidP="00D31D50">
      <w:pPr>
        <w:spacing w:line="220" w:lineRule="atLeast"/>
      </w:pPr>
    </w:p>
    <w:sectPr w:rsidR="00C23D4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32C" w:rsidRDefault="0043032C" w:rsidP="00976879">
      <w:pPr>
        <w:spacing w:after="0"/>
      </w:pPr>
      <w:r>
        <w:separator/>
      </w:r>
    </w:p>
  </w:endnote>
  <w:endnote w:type="continuationSeparator" w:id="1">
    <w:p w:rsidR="0043032C" w:rsidRDefault="0043032C" w:rsidP="009768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32C" w:rsidRDefault="0043032C" w:rsidP="00976879">
      <w:pPr>
        <w:spacing w:after="0"/>
      </w:pPr>
      <w:r>
        <w:separator/>
      </w:r>
    </w:p>
  </w:footnote>
  <w:footnote w:type="continuationSeparator" w:id="1">
    <w:p w:rsidR="0043032C" w:rsidRDefault="0043032C" w:rsidP="0097687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hdrShapeDefaults>
    <o:shapedefaults v:ext="edit" spidmax="11266"/>
  </w:hdrShapeDefaults>
  <w:footnotePr>
    <w:footnote w:id="0"/>
    <w:footnote w:id="1"/>
  </w:footnotePr>
  <w:endnotePr>
    <w:endnote w:id="0"/>
    <w:endnote w:id="1"/>
  </w:endnotePr>
  <w:compat>
    <w:useFELayout/>
  </w:compat>
  <w:rsids>
    <w:rsidRoot w:val="00D31D50"/>
    <w:rsid w:val="00037B61"/>
    <w:rsid w:val="00073AB7"/>
    <w:rsid w:val="000D7A69"/>
    <w:rsid w:val="000E2AB8"/>
    <w:rsid w:val="00107AD5"/>
    <w:rsid w:val="001109C6"/>
    <w:rsid w:val="00143BFA"/>
    <w:rsid w:val="00150E89"/>
    <w:rsid w:val="00153B39"/>
    <w:rsid w:val="001643A7"/>
    <w:rsid w:val="0017229B"/>
    <w:rsid w:val="00193F3A"/>
    <w:rsid w:val="001A4BD8"/>
    <w:rsid w:val="001F520D"/>
    <w:rsid w:val="0021101A"/>
    <w:rsid w:val="00221AF2"/>
    <w:rsid w:val="00280EE1"/>
    <w:rsid w:val="002A1EDB"/>
    <w:rsid w:val="003026AA"/>
    <w:rsid w:val="00323B43"/>
    <w:rsid w:val="003958F3"/>
    <w:rsid w:val="003C7AC7"/>
    <w:rsid w:val="003D37D8"/>
    <w:rsid w:val="003E7E9F"/>
    <w:rsid w:val="00426133"/>
    <w:rsid w:val="0043032C"/>
    <w:rsid w:val="004358AB"/>
    <w:rsid w:val="00435FFF"/>
    <w:rsid w:val="00471E9E"/>
    <w:rsid w:val="004941B7"/>
    <w:rsid w:val="004978D0"/>
    <w:rsid w:val="00541812"/>
    <w:rsid w:val="005702AD"/>
    <w:rsid w:val="00590146"/>
    <w:rsid w:val="005A30E1"/>
    <w:rsid w:val="005B213F"/>
    <w:rsid w:val="005D340C"/>
    <w:rsid w:val="006110E6"/>
    <w:rsid w:val="00665B6D"/>
    <w:rsid w:val="006704A5"/>
    <w:rsid w:val="006B2347"/>
    <w:rsid w:val="007041FB"/>
    <w:rsid w:val="007435F8"/>
    <w:rsid w:val="007A1B55"/>
    <w:rsid w:val="007B3B10"/>
    <w:rsid w:val="0083726D"/>
    <w:rsid w:val="00862F58"/>
    <w:rsid w:val="008941A0"/>
    <w:rsid w:val="008B7726"/>
    <w:rsid w:val="008C290C"/>
    <w:rsid w:val="008D75D2"/>
    <w:rsid w:val="0091253B"/>
    <w:rsid w:val="00914380"/>
    <w:rsid w:val="00942DF9"/>
    <w:rsid w:val="00976879"/>
    <w:rsid w:val="00AB0576"/>
    <w:rsid w:val="00AB17E3"/>
    <w:rsid w:val="00AC63E2"/>
    <w:rsid w:val="00B21481"/>
    <w:rsid w:val="00BA762C"/>
    <w:rsid w:val="00BB63EE"/>
    <w:rsid w:val="00BD77FA"/>
    <w:rsid w:val="00BE6E8D"/>
    <w:rsid w:val="00C23D43"/>
    <w:rsid w:val="00C717E3"/>
    <w:rsid w:val="00D07129"/>
    <w:rsid w:val="00D224C0"/>
    <w:rsid w:val="00D31D50"/>
    <w:rsid w:val="00E10BFA"/>
    <w:rsid w:val="00E3412C"/>
    <w:rsid w:val="00E77F1C"/>
    <w:rsid w:val="00E85F83"/>
    <w:rsid w:val="00EB3AD3"/>
    <w:rsid w:val="00F02CF8"/>
    <w:rsid w:val="00F516C9"/>
    <w:rsid w:val="00F562FB"/>
    <w:rsid w:val="00F73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110E6"/>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99"/>
    <w:qFormat/>
    <w:rsid w:val="006110E6"/>
    <w:rPr>
      <w:rFonts w:cs="Times New Roman"/>
      <w:b/>
      <w:bCs/>
    </w:rPr>
  </w:style>
  <w:style w:type="paragraph" w:styleId="a5">
    <w:name w:val="header"/>
    <w:basedOn w:val="a"/>
    <w:link w:val="Char"/>
    <w:uiPriority w:val="99"/>
    <w:semiHidden/>
    <w:rsid w:val="0097687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locked/>
    <w:rsid w:val="00976879"/>
    <w:rPr>
      <w:rFonts w:ascii="Tahoma" w:hAnsi="Tahoma" w:cs="Times New Roman"/>
      <w:sz w:val="18"/>
      <w:szCs w:val="18"/>
    </w:rPr>
  </w:style>
  <w:style w:type="paragraph" w:styleId="a6">
    <w:name w:val="footer"/>
    <w:basedOn w:val="a"/>
    <w:link w:val="Char0"/>
    <w:uiPriority w:val="99"/>
    <w:semiHidden/>
    <w:rsid w:val="00976879"/>
    <w:pPr>
      <w:tabs>
        <w:tab w:val="center" w:pos="4153"/>
        <w:tab w:val="right" w:pos="8306"/>
      </w:tabs>
    </w:pPr>
    <w:rPr>
      <w:sz w:val="18"/>
      <w:szCs w:val="18"/>
    </w:rPr>
  </w:style>
  <w:style w:type="character" w:customStyle="1" w:styleId="Char0">
    <w:name w:val="页脚 Char"/>
    <w:basedOn w:val="a0"/>
    <w:link w:val="a6"/>
    <w:uiPriority w:val="99"/>
    <w:semiHidden/>
    <w:locked/>
    <w:rsid w:val="00976879"/>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237061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581</Words>
  <Characters>3318</Characters>
  <Application>Microsoft Office Word</Application>
  <DocSecurity>0</DocSecurity>
  <Lines>27</Lines>
  <Paragraphs>7</Paragraphs>
  <ScaleCrop>false</ScaleCrop>
  <Company>Microsoft</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宣恩县人民法院</dc:title>
  <dc:creator>Windows</dc:creator>
  <cp:lastModifiedBy>Windows</cp:lastModifiedBy>
  <cp:revision>3</cp:revision>
  <dcterms:created xsi:type="dcterms:W3CDTF">2022-09-01T03:10:00Z</dcterms:created>
  <dcterms:modified xsi:type="dcterms:W3CDTF">2022-09-01T03:26:00Z</dcterms:modified>
</cp:coreProperties>
</file>